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F0" w:rsidRDefault="008A6278" w:rsidP="00994987">
      <w:pPr>
        <w:spacing w:after="80"/>
        <w:jc w:val="center"/>
        <w:rPr>
          <w:b/>
          <w:noProof/>
          <w:color w:val="336699"/>
          <w:sz w:val="48"/>
          <w:lang w:eastAsia="fr-FR"/>
        </w:rPr>
      </w:pPr>
      <w:r w:rsidRPr="00F169A9">
        <w:rPr>
          <w:b/>
          <w:noProof/>
          <w:color w:val="336699"/>
          <w:sz w:val="48"/>
          <w:lang w:eastAsia="fr-FR"/>
        </w:rPr>
        <w:t>Mettre en place</w:t>
      </w:r>
      <w:r w:rsidR="00FA40F0" w:rsidRPr="00F169A9">
        <w:rPr>
          <w:b/>
          <w:noProof/>
          <w:color w:val="336699"/>
          <w:sz w:val="48"/>
          <w:lang w:eastAsia="fr-FR"/>
        </w:rPr>
        <w:t xml:space="preserve"> une veille </w:t>
      </w:r>
      <w:r w:rsidR="008E4A00" w:rsidRPr="00F169A9">
        <w:rPr>
          <w:b/>
          <w:noProof/>
          <w:color w:val="336699"/>
          <w:sz w:val="48"/>
          <w:lang w:eastAsia="fr-FR"/>
        </w:rPr>
        <w:t>concurentielle avec</w:t>
      </w:r>
      <w:r w:rsidRPr="00F169A9">
        <w:rPr>
          <w:b/>
          <w:noProof/>
          <w:color w:val="336699"/>
          <w:sz w:val="48"/>
          <w:lang w:eastAsia="fr-FR"/>
        </w:rPr>
        <w:t xml:space="preserve"> Twitter</w:t>
      </w:r>
      <w:r w:rsidR="00994987" w:rsidRPr="00F169A9">
        <w:rPr>
          <w:b/>
          <w:noProof/>
          <w:color w:val="336699"/>
          <w:sz w:val="48"/>
          <w:lang w:eastAsia="fr-FR"/>
        </w:rPr>
        <w:t xml:space="preserve"> </w:t>
      </w:r>
    </w:p>
    <w:p w:rsidR="00F169A9" w:rsidRPr="00F169A9" w:rsidRDefault="00F169A9" w:rsidP="00994987">
      <w:pPr>
        <w:spacing w:after="80"/>
        <w:jc w:val="center"/>
        <w:rPr>
          <w:b/>
          <w:noProof/>
          <w:color w:val="336699"/>
          <w:sz w:val="48"/>
          <w:lang w:eastAsia="fr-FR"/>
        </w:rPr>
      </w:pPr>
    </w:p>
    <w:tbl>
      <w:tblPr>
        <w:tblStyle w:val="Grilledutableau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1271"/>
        <w:gridCol w:w="851"/>
        <w:gridCol w:w="708"/>
        <w:gridCol w:w="113"/>
        <w:gridCol w:w="1447"/>
        <w:gridCol w:w="141"/>
        <w:gridCol w:w="1418"/>
        <w:gridCol w:w="3231"/>
      </w:tblGrid>
      <w:tr w:rsidR="0019438B" w:rsidRPr="001A2663" w:rsidTr="00CF57D5">
        <w:tc>
          <w:tcPr>
            <w:tcW w:w="4531" w:type="dxa"/>
            <w:gridSpan w:val="6"/>
          </w:tcPr>
          <w:p w:rsidR="0019438B" w:rsidRPr="00023894" w:rsidRDefault="0019438B" w:rsidP="00AD497F">
            <w:pPr>
              <w:spacing w:before="120" w:after="120"/>
              <w:jc w:val="both"/>
              <w:rPr>
                <w:rFonts w:asciiTheme="majorHAnsi" w:hAnsiTheme="majorHAnsi"/>
                <w:b/>
              </w:rPr>
            </w:pPr>
            <w:r w:rsidRPr="00023894">
              <w:rPr>
                <w:rFonts w:asciiTheme="majorHAnsi" w:hAnsiTheme="majorHAnsi"/>
                <w:b/>
                <w:color w:val="336699"/>
              </w:rPr>
              <w:t>Cadre</w:t>
            </w:r>
            <w:r w:rsidR="00AD497F">
              <w:rPr>
                <w:rFonts w:asciiTheme="majorHAnsi" w:hAnsiTheme="majorHAnsi"/>
                <w:b/>
                <w:color w:val="336699"/>
              </w:rPr>
              <w:t>/Dispositif</w:t>
            </w:r>
          </w:p>
        </w:tc>
        <w:tc>
          <w:tcPr>
            <w:tcW w:w="4649" w:type="dxa"/>
            <w:gridSpan w:val="2"/>
          </w:tcPr>
          <w:p w:rsidR="0019438B" w:rsidRPr="001A2663" w:rsidRDefault="0019438B" w:rsidP="00AD497F">
            <w:pPr>
              <w:spacing w:before="120" w:after="120"/>
              <w:jc w:val="both"/>
              <w:rPr>
                <w:rFonts w:asciiTheme="majorHAnsi" w:hAnsiTheme="majorHAnsi"/>
                <w:b/>
                <w:sz w:val="32"/>
                <w:szCs w:val="36"/>
              </w:rPr>
            </w:pPr>
            <w:r w:rsidRPr="001A2663">
              <w:rPr>
                <w:rFonts w:asciiTheme="majorHAnsi" w:hAnsiTheme="majorHAnsi"/>
                <w:b/>
                <w:color w:val="336699"/>
                <w:szCs w:val="36"/>
              </w:rPr>
              <w:t>Niveau</w:t>
            </w:r>
          </w:p>
        </w:tc>
      </w:tr>
      <w:tr w:rsidR="0019438B" w:rsidRPr="001A2663" w:rsidTr="00CF57D5">
        <w:tc>
          <w:tcPr>
            <w:tcW w:w="4531" w:type="dxa"/>
            <w:gridSpan w:val="6"/>
          </w:tcPr>
          <w:p w:rsidR="00E20FAE" w:rsidRPr="00994987" w:rsidRDefault="00FA40F0" w:rsidP="00E20FAE">
            <w:pPr>
              <w:jc w:val="both"/>
              <w:rPr>
                <w:b/>
              </w:rPr>
            </w:pPr>
            <w:r w:rsidRPr="00994987">
              <w:rPr>
                <w:b/>
              </w:rPr>
              <w:t>Cour</w:t>
            </w:r>
            <w:r w:rsidR="0019438B" w:rsidRPr="00994987">
              <w:rPr>
                <w:b/>
              </w:rPr>
              <w:t>s</w:t>
            </w:r>
            <w:r w:rsidRPr="00994987">
              <w:rPr>
                <w:b/>
              </w:rPr>
              <w:t xml:space="preserve"> de management</w:t>
            </w:r>
            <w:r w:rsidR="00AD497F" w:rsidRPr="00994987">
              <w:rPr>
                <w:b/>
              </w:rPr>
              <w:t> </w:t>
            </w:r>
          </w:p>
          <w:p w:rsidR="0019438B" w:rsidRPr="00994987" w:rsidRDefault="00E20FAE" w:rsidP="00E20FAE">
            <w:pPr>
              <w:jc w:val="both"/>
              <w:rPr>
                <w:b/>
              </w:rPr>
            </w:pPr>
            <w:r w:rsidRPr="00994987">
              <w:rPr>
                <w:b/>
              </w:rPr>
              <w:t>Parcours Avenir</w:t>
            </w:r>
          </w:p>
        </w:tc>
        <w:tc>
          <w:tcPr>
            <w:tcW w:w="4649" w:type="dxa"/>
            <w:gridSpan w:val="2"/>
          </w:tcPr>
          <w:p w:rsidR="0019438B" w:rsidRPr="00994987" w:rsidRDefault="00FA40F0" w:rsidP="00AD497F">
            <w:pPr>
              <w:jc w:val="both"/>
              <w:rPr>
                <w:b/>
              </w:rPr>
            </w:pPr>
            <w:r w:rsidRPr="00994987">
              <w:rPr>
                <w:b/>
              </w:rPr>
              <w:t>1</w:t>
            </w:r>
            <w:r w:rsidRPr="00994987">
              <w:rPr>
                <w:b/>
                <w:vertAlign w:val="superscript"/>
              </w:rPr>
              <w:t>ère</w:t>
            </w:r>
            <w:r w:rsidRPr="00994987">
              <w:rPr>
                <w:b/>
              </w:rPr>
              <w:t xml:space="preserve"> STMG</w:t>
            </w:r>
          </w:p>
        </w:tc>
      </w:tr>
      <w:tr w:rsidR="0019438B" w:rsidRPr="001A2663" w:rsidTr="00CF57D5">
        <w:trPr>
          <w:trHeight w:val="471"/>
        </w:trPr>
        <w:tc>
          <w:tcPr>
            <w:tcW w:w="9180" w:type="dxa"/>
            <w:gridSpan w:val="8"/>
            <w:vAlign w:val="center"/>
          </w:tcPr>
          <w:p w:rsidR="0019438B" w:rsidRPr="00023894" w:rsidRDefault="0019438B" w:rsidP="00AD497F">
            <w:r w:rsidRPr="00023894">
              <w:rPr>
                <w:rFonts w:asciiTheme="majorHAnsi" w:hAnsiTheme="majorHAnsi"/>
                <w:b/>
                <w:color w:val="336699"/>
              </w:rPr>
              <w:t>Nombre de séances </w:t>
            </w:r>
          </w:p>
        </w:tc>
      </w:tr>
      <w:tr w:rsidR="0019438B" w:rsidRPr="001A2663" w:rsidTr="00CF57D5">
        <w:tc>
          <w:tcPr>
            <w:tcW w:w="9180" w:type="dxa"/>
            <w:gridSpan w:val="8"/>
          </w:tcPr>
          <w:p w:rsidR="0019438B" w:rsidRPr="001A2663" w:rsidRDefault="00FA40F0" w:rsidP="00AD497F">
            <w:pPr>
              <w:jc w:val="both"/>
              <w:rPr>
                <w:rFonts w:asciiTheme="majorHAnsi" w:hAnsiTheme="majorHAnsi"/>
                <w:b/>
                <w:color w:val="336699"/>
                <w:szCs w:val="36"/>
              </w:rPr>
            </w:pPr>
            <w:r>
              <w:rPr>
                <w:sz w:val="20"/>
              </w:rPr>
              <w:t>2</w:t>
            </w:r>
            <w:r w:rsidR="0019438B">
              <w:rPr>
                <w:sz w:val="20"/>
              </w:rPr>
              <w:t xml:space="preserve"> séance</w:t>
            </w:r>
            <w:r>
              <w:rPr>
                <w:sz w:val="20"/>
              </w:rPr>
              <w:t>s</w:t>
            </w:r>
          </w:p>
        </w:tc>
      </w:tr>
      <w:tr w:rsidR="00994987" w:rsidRPr="001A2663" w:rsidTr="00CF57D5">
        <w:tc>
          <w:tcPr>
            <w:tcW w:w="9180" w:type="dxa"/>
            <w:gridSpan w:val="8"/>
            <w:shd w:val="clear" w:color="auto" w:fill="92CDDC" w:themeFill="accent5" w:themeFillTint="99"/>
          </w:tcPr>
          <w:p w:rsidR="00994987" w:rsidRPr="00994987" w:rsidRDefault="00994987" w:rsidP="0099498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994987">
              <w:rPr>
                <w:b/>
                <w:color w:val="FFFFFF" w:themeColor="background1"/>
                <w:sz w:val="24"/>
              </w:rPr>
              <w:t>Objectifs et compétences</w:t>
            </w:r>
          </w:p>
        </w:tc>
      </w:tr>
      <w:tr w:rsidR="0019438B" w:rsidRPr="001A2663" w:rsidTr="00CF57D5">
        <w:trPr>
          <w:trHeight w:val="465"/>
        </w:trPr>
        <w:tc>
          <w:tcPr>
            <w:tcW w:w="9180" w:type="dxa"/>
            <w:gridSpan w:val="8"/>
          </w:tcPr>
          <w:p w:rsidR="0019438B" w:rsidRDefault="0019438B" w:rsidP="00AD497F">
            <w:pPr>
              <w:spacing w:before="120" w:after="120"/>
              <w:jc w:val="both"/>
              <w:rPr>
                <w:rFonts w:asciiTheme="majorHAnsi" w:hAnsiTheme="majorHAnsi"/>
                <w:b/>
                <w:color w:val="336699"/>
              </w:rPr>
            </w:pPr>
            <w:r w:rsidRPr="00023894">
              <w:rPr>
                <w:rFonts w:asciiTheme="majorHAnsi" w:hAnsiTheme="majorHAnsi"/>
                <w:b/>
                <w:color w:val="336699"/>
              </w:rPr>
              <w:t>Objectif</w:t>
            </w:r>
            <w:r w:rsidR="00EC50E3">
              <w:rPr>
                <w:rFonts w:asciiTheme="majorHAnsi" w:hAnsiTheme="majorHAnsi"/>
                <w:b/>
                <w:color w:val="336699"/>
              </w:rPr>
              <w:t>s</w:t>
            </w:r>
            <w:r w:rsidR="004503F2">
              <w:rPr>
                <w:rFonts w:asciiTheme="majorHAnsi" w:hAnsiTheme="majorHAnsi"/>
                <w:b/>
                <w:color w:val="336699"/>
              </w:rPr>
              <w:t xml:space="preserve"> info-documentaires</w:t>
            </w:r>
            <w:r w:rsidRPr="00023894">
              <w:rPr>
                <w:rFonts w:asciiTheme="majorHAnsi" w:hAnsiTheme="majorHAnsi"/>
                <w:b/>
                <w:color w:val="336699"/>
              </w:rPr>
              <w:t xml:space="preserve"> : </w:t>
            </w:r>
          </w:p>
          <w:p w:rsidR="00AA7A09" w:rsidRDefault="00AA7A09" w:rsidP="00AA7A09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rFonts w:asciiTheme="majorHAnsi" w:hAnsiTheme="majorHAnsi"/>
                <w:color w:val="7F7F7F" w:themeColor="text1" w:themeTint="80"/>
              </w:rPr>
            </w:pPr>
            <w:r>
              <w:rPr>
                <w:rFonts w:asciiTheme="majorHAnsi" w:hAnsiTheme="majorHAnsi"/>
                <w:color w:val="7F7F7F" w:themeColor="text1" w:themeTint="80"/>
              </w:rPr>
              <w:t>Développer un regard critique sur l’information</w:t>
            </w:r>
            <w:r w:rsidR="00685022">
              <w:rPr>
                <w:rFonts w:asciiTheme="majorHAnsi" w:hAnsiTheme="majorHAnsi"/>
                <w:color w:val="7F7F7F" w:themeColor="text1" w:themeTint="80"/>
              </w:rPr>
              <w:t xml:space="preserve"> </w:t>
            </w:r>
          </w:p>
          <w:p w:rsidR="00685022" w:rsidRDefault="001B1D81" w:rsidP="00685022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ajorHAnsi" w:hAnsiTheme="majorHAnsi"/>
                <w:color w:val="7F7F7F" w:themeColor="text1" w:themeTint="80"/>
              </w:rPr>
            </w:pPr>
            <w:r>
              <w:rPr>
                <w:rFonts w:asciiTheme="majorHAnsi" w:hAnsiTheme="majorHAnsi"/>
                <w:color w:val="7F7F7F" w:themeColor="text1" w:themeTint="80"/>
              </w:rPr>
              <w:t>Comprendre l’utilisation et l’utilité des outils de veill</w:t>
            </w:r>
            <w:r w:rsidR="00685022">
              <w:rPr>
                <w:rFonts w:asciiTheme="majorHAnsi" w:hAnsiTheme="majorHAnsi"/>
                <w:color w:val="7F7F7F" w:themeColor="text1" w:themeTint="80"/>
              </w:rPr>
              <w:t xml:space="preserve">e </w:t>
            </w:r>
          </w:p>
          <w:p w:rsidR="004503F2" w:rsidRPr="00685022" w:rsidRDefault="00994987" w:rsidP="00685022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ajorHAnsi" w:hAnsiTheme="majorHAnsi"/>
                <w:color w:val="7F7F7F" w:themeColor="text1" w:themeTint="80"/>
              </w:rPr>
            </w:pPr>
            <w:r w:rsidRPr="00685022">
              <w:rPr>
                <w:rFonts w:asciiTheme="majorHAnsi" w:hAnsiTheme="majorHAnsi"/>
                <w:color w:val="7F7F7F" w:themeColor="text1" w:themeTint="80"/>
              </w:rPr>
              <w:t>Sélectionner l'information en fonction de son besoin initial (sujet/thème)</w:t>
            </w:r>
            <w:r w:rsidR="00685022">
              <w:rPr>
                <w:rFonts w:asciiTheme="majorHAnsi" w:hAnsiTheme="majorHAnsi"/>
                <w:color w:val="7F7F7F" w:themeColor="text1" w:themeTint="80"/>
              </w:rPr>
              <w:t xml:space="preserve"> </w:t>
            </w:r>
          </w:p>
        </w:tc>
      </w:tr>
      <w:tr w:rsidR="004503F2" w:rsidRPr="001A2663" w:rsidTr="00CF57D5">
        <w:trPr>
          <w:trHeight w:val="465"/>
        </w:trPr>
        <w:tc>
          <w:tcPr>
            <w:tcW w:w="9180" w:type="dxa"/>
            <w:gridSpan w:val="8"/>
          </w:tcPr>
          <w:p w:rsidR="004503F2" w:rsidRDefault="004503F2" w:rsidP="004503F2">
            <w:pPr>
              <w:spacing w:before="120" w:after="120"/>
              <w:jc w:val="both"/>
              <w:rPr>
                <w:rFonts w:asciiTheme="majorHAnsi" w:hAnsiTheme="majorHAnsi"/>
                <w:b/>
                <w:color w:val="336699"/>
              </w:rPr>
            </w:pPr>
            <w:r w:rsidRPr="00023894">
              <w:rPr>
                <w:rFonts w:asciiTheme="majorHAnsi" w:hAnsiTheme="majorHAnsi"/>
                <w:b/>
                <w:color w:val="336699"/>
              </w:rPr>
              <w:t>Objectif</w:t>
            </w:r>
            <w:r>
              <w:rPr>
                <w:rFonts w:asciiTheme="majorHAnsi" w:hAnsiTheme="majorHAnsi"/>
                <w:b/>
                <w:color w:val="336699"/>
              </w:rPr>
              <w:t>s disciplinaires</w:t>
            </w:r>
            <w:r w:rsidRPr="00023894">
              <w:rPr>
                <w:rFonts w:asciiTheme="majorHAnsi" w:hAnsiTheme="majorHAnsi"/>
                <w:b/>
                <w:color w:val="336699"/>
              </w:rPr>
              <w:t xml:space="preserve"> : </w:t>
            </w:r>
          </w:p>
          <w:p w:rsidR="004503F2" w:rsidRPr="00AA7A09" w:rsidRDefault="004503F2" w:rsidP="00AA7A09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rFonts w:asciiTheme="majorHAnsi" w:hAnsiTheme="majorHAnsi"/>
                <w:color w:val="7F7F7F" w:themeColor="text1" w:themeTint="80"/>
              </w:rPr>
            </w:pPr>
            <w:r w:rsidRPr="004503F2">
              <w:rPr>
                <w:rFonts w:asciiTheme="majorHAnsi" w:hAnsiTheme="majorHAnsi"/>
                <w:color w:val="7F7F7F" w:themeColor="text1" w:themeTint="80"/>
              </w:rPr>
              <w:t>Collecter des informations sur une entreprise</w:t>
            </w:r>
          </w:p>
          <w:p w:rsidR="00AA7A09" w:rsidRPr="00AA7A09" w:rsidRDefault="00AA7A09" w:rsidP="00AA7A09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rFonts w:asciiTheme="majorHAnsi" w:hAnsiTheme="majorHAnsi"/>
                <w:color w:val="7F7F7F" w:themeColor="text1" w:themeTint="80"/>
              </w:rPr>
            </w:pPr>
            <w:r>
              <w:rPr>
                <w:rFonts w:asciiTheme="majorHAnsi" w:hAnsiTheme="majorHAnsi"/>
                <w:color w:val="7F7F7F" w:themeColor="text1" w:themeTint="80"/>
              </w:rPr>
              <w:t>Construire une veille numérique stratégique</w:t>
            </w:r>
            <w:r w:rsidR="008059DE">
              <w:rPr>
                <w:rFonts w:asciiTheme="majorHAnsi" w:hAnsiTheme="majorHAnsi"/>
                <w:color w:val="7F7F7F" w:themeColor="text1" w:themeTint="80"/>
              </w:rPr>
              <w:t xml:space="preserve"> (</w:t>
            </w:r>
            <w:r w:rsidR="005A373F">
              <w:rPr>
                <w:rFonts w:asciiTheme="majorHAnsi" w:hAnsiTheme="majorHAnsi"/>
                <w:color w:val="7F7F7F" w:themeColor="text1" w:themeTint="80"/>
              </w:rPr>
              <w:t>concurrentielle</w:t>
            </w:r>
            <w:r w:rsidR="008059DE">
              <w:rPr>
                <w:rFonts w:asciiTheme="majorHAnsi" w:hAnsiTheme="majorHAnsi"/>
                <w:color w:val="7F7F7F" w:themeColor="text1" w:themeTint="80"/>
              </w:rPr>
              <w:t>)</w:t>
            </w:r>
          </w:p>
        </w:tc>
      </w:tr>
      <w:tr w:rsidR="0019438B" w:rsidRPr="001A2663" w:rsidTr="00CF57D5">
        <w:trPr>
          <w:trHeight w:val="515"/>
        </w:trPr>
        <w:tc>
          <w:tcPr>
            <w:tcW w:w="9180" w:type="dxa"/>
            <w:gridSpan w:val="8"/>
            <w:vAlign w:val="center"/>
          </w:tcPr>
          <w:p w:rsidR="0019438B" w:rsidRPr="00023894" w:rsidRDefault="0019438B" w:rsidP="00AD497F">
            <w:pPr>
              <w:jc w:val="both"/>
              <w:rPr>
                <w:b/>
              </w:rPr>
            </w:pPr>
            <w:r w:rsidRPr="00023894">
              <w:rPr>
                <w:rFonts w:asciiTheme="majorHAnsi" w:hAnsiTheme="majorHAnsi"/>
                <w:b/>
                <w:color w:val="336699"/>
              </w:rPr>
              <w:t>Référentiels</w:t>
            </w:r>
          </w:p>
        </w:tc>
      </w:tr>
      <w:tr w:rsidR="0019438B" w:rsidRPr="001A2663" w:rsidTr="00CF57D5">
        <w:tc>
          <w:tcPr>
            <w:tcW w:w="2122" w:type="dxa"/>
            <w:gridSpan w:val="2"/>
          </w:tcPr>
          <w:p w:rsidR="0019438B" w:rsidRPr="00023894" w:rsidRDefault="0019438B" w:rsidP="00AD497F">
            <w:pPr>
              <w:rPr>
                <w:b/>
              </w:rPr>
            </w:pPr>
            <w:r w:rsidRPr="00023894">
              <w:rPr>
                <w:b/>
              </w:rPr>
              <w:t>PACIFI</w:t>
            </w:r>
          </w:p>
        </w:tc>
        <w:tc>
          <w:tcPr>
            <w:tcW w:w="7058" w:type="dxa"/>
            <w:gridSpan w:val="6"/>
          </w:tcPr>
          <w:p w:rsidR="00134177" w:rsidRDefault="00134177" w:rsidP="00AD497F">
            <w:pPr>
              <w:jc w:val="both"/>
              <w:rPr>
                <w:b/>
              </w:rPr>
            </w:pPr>
            <w:r>
              <w:rPr>
                <w:b/>
              </w:rPr>
              <w:t>1 : Besoin d’information</w:t>
            </w:r>
          </w:p>
          <w:p w:rsidR="00134177" w:rsidRPr="00134177" w:rsidRDefault="00134177" w:rsidP="00134177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134177">
              <w:t>Vérifier la valeur des choix (abonnements) et la cohérence pour répondre à son besoin d’information</w:t>
            </w:r>
          </w:p>
          <w:p w:rsidR="0019438B" w:rsidRPr="00023894" w:rsidRDefault="00A43AEA" w:rsidP="00AD497F">
            <w:pPr>
              <w:jc w:val="both"/>
              <w:rPr>
                <w:b/>
              </w:rPr>
            </w:pPr>
            <w:r>
              <w:rPr>
                <w:b/>
              </w:rPr>
              <w:t>8 : Médias d’actualité</w:t>
            </w:r>
          </w:p>
          <w:p w:rsidR="0019438B" w:rsidRPr="00023894" w:rsidRDefault="00A43AEA" w:rsidP="00A43AE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A43AEA">
              <w:t>Prendre conscience de la place et de l’influence des médias dans la société : connaître</w:t>
            </w:r>
            <w:r>
              <w:t xml:space="preserve"> </w:t>
            </w:r>
            <w:r w:rsidRPr="00A43AEA">
              <w:t>les caractéristiques et l’économie des médias</w:t>
            </w:r>
          </w:p>
        </w:tc>
      </w:tr>
      <w:tr w:rsidR="0019438B" w:rsidRPr="001A2663" w:rsidTr="00CF57D5">
        <w:tc>
          <w:tcPr>
            <w:tcW w:w="2122" w:type="dxa"/>
            <w:gridSpan w:val="2"/>
          </w:tcPr>
          <w:p w:rsidR="0019438B" w:rsidRPr="00023894" w:rsidRDefault="004503F2" w:rsidP="00AD497F">
            <w:pPr>
              <w:rPr>
                <w:b/>
              </w:rPr>
            </w:pPr>
            <w:r>
              <w:rPr>
                <w:b/>
              </w:rPr>
              <w:t>B2I</w:t>
            </w:r>
            <w:r w:rsidR="0019438B" w:rsidRPr="00023894">
              <w:rPr>
                <w:b/>
              </w:rPr>
              <w:t xml:space="preserve"> </w:t>
            </w:r>
          </w:p>
        </w:tc>
        <w:tc>
          <w:tcPr>
            <w:tcW w:w="7058" w:type="dxa"/>
            <w:gridSpan w:val="6"/>
            <w:tcBorders>
              <w:bottom w:val="single" w:sz="4" w:space="0" w:color="595959" w:themeColor="text1" w:themeTint="A6"/>
            </w:tcBorders>
          </w:tcPr>
          <w:p w:rsidR="0019438B" w:rsidRPr="00023894" w:rsidRDefault="004503F2" w:rsidP="00AD497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19438B" w:rsidRPr="00023894">
              <w:rPr>
                <w:b/>
              </w:rPr>
              <w:t xml:space="preserve"> : </w:t>
            </w:r>
            <w:r>
              <w:rPr>
                <w:b/>
              </w:rPr>
              <w:t>Organiser la recherche d’informations</w:t>
            </w:r>
          </w:p>
          <w:p w:rsidR="0019438B" w:rsidRPr="00023894" w:rsidRDefault="004503F2" w:rsidP="0019438B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Construire une veille numérique en utilisant des outils de veille adaptés (abonnements via Twitter)</w:t>
            </w:r>
          </w:p>
        </w:tc>
      </w:tr>
      <w:tr w:rsidR="00994987" w:rsidRPr="001A2663" w:rsidTr="00CF57D5">
        <w:tc>
          <w:tcPr>
            <w:tcW w:w="2122" w:type="dxa"/>
            <w:gridSpan w:val="2"/>
          </w:tcPr>
          <w:p w:rsidR="00994987" w:rsidRDefault="00994987" w:rsidP="00994987">
            <w:pPr>
              <w:rPr>
                <w:b/>
              </w:rPr>
            </w:pPr>
            <w:r>
              <w:rPr>
                <w:b/>
              </w:rPr>
              <w:t xml:space="preserve">PROGRAMME </w:t>
            </w:r>
          </w:p>
          <w:p w:rsidR="00994987" w:rsidRPr="00994987" w:rsidRDefault="00994987" w:rsidP="00994987">
            <w:pPr>
              <w:rPr>
                <w:b/>
                <w:i/>
              </w:rPr>
            </w:pPr>
            <w:r>
              <w:rPr>
                <w:b/>
                <w:i/>
              </w:rPr>
              <w:t>Management</w:t>
            </w:r>
          </w:p>
        </w:tc>
        <w:tc>
          <w:tcPr>
            <w:tcW w:w="7058" w:type="dxa"/>
            <w:gridSpan w:val="6"/>
            <w:tcBorders>
              <w:bottom w:val="single" w:sz="4" w:space="0" w:color="595959" w:themeColor="text1" w:themeTint="A6"/>
            </w:tcBorders>
          </w:tcPr>
          <w:p w:rsidR="00994987" w:rsidRDefault="00994987" w:rsidP="00994987">
            <w:pPr>
              <w:jc w:val="both"/>
              <w:rPr>
                <w:b/>
              </w:rPr>
            </w:pPr>
            <w:r>
              <w:rPr>
                <w:b/>
              </w:rPr>
              <w:t xml:space="preserve">Thème 3 : Le management stratégique </w:t>
            </w:r>
          </w:p>
          <w:p w:rsidR="002122C6" w:rsidRPr="002122C6" w:rsidRDefault="002122C6" w:rsidP="002122C6">
            <w:pPr>
              <w:pStyle w:val="Paragraphedeliste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t>Repérer le rôle du système d’information dans le processus de prise de décision d'une organisation</w:t>
            </w:r>
          </w:p>
          <w:p w:rsidR="002122C6" w:rsidRPr="002122C6" w:rsidRDefault="002122C6" w:rsidP="002122C6">
            <w:pPr>
              <w:pStyle w:val="Paragraphedeliste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t>Comprendre l'impact de la veille stratégique</w:t>
            </w:r>
          </w:p>
        </w:tc>
      </w:tr>
      <w:tr w:rsidR="004503F2" w:rsidRPr="001A2663" w:rsidTr="00CF57D5">
        <w:tc>
          <w:tcPr>
            <w:tcW w:w="1271" w:type="dxa"/>
          </w:tcPr>
          <w:p w:rsidR="004503F2" w:rsidRPr="00023894" w:rsidRDefault="004503F2" w:rsidP="00AD497F">
            <w:pPr>
              <w:rPr>
                <w:b/>
              </w:rPr>
            </w:pPr>
            <w:r w:rsidRPr="00023894">
              <w:rPr>
                <w:b/>
              </w:rPr>
              <w:t>Notions</w:t>
            </w:r>
            <w:r>
              <w:rPr>
                <w:b/>
              </w:rPr>
              <w:t xml:space="preserve"> I-D</w:t>
            </w:r>
          </w:p>
        </w:tc>
        <w:tc>
          <w:tcPr>
            <w:tcW w:w="3119" w:type="dxa"/>
            <w:gridSpan w:val="4"/>
          </w:tcPr>
          <w:p w:rsidR="004503F2" w:rsidRDefault="004503F2" w:rsidP="0019438B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Veille</w:t>
            </w:r>
          </w:p>
          <w:p w:rsidR="00AA7A09" w:rsidRDefault="005A373F" w:rsidP="0019438B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Pertinence</w:t>
            </w:r>
          </w:p>
          <w:p w:rsidR="005A373F" w:rsidRDefault="005A373F" w:rsidP="0019438B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Source</w:t>
            </w:r>
          </w:p>
          <w:p w:rsidR="00EE7D61" w:rsidRPr="00023894" w:rsidRDefault="00D77945" w:rsidP="0019438B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Fiabilité</w:t>
            </w:r>
          </w:p>
        </w:tc>
        <w:tc>
          <w:tcPr>
            <w:tcW w:w="1559" w:type="dxa"/>
            <w:gridSpan w:val="2"/>
          </w:tcPr>
          <w:p w:rsidR="004503F2" w:rsidRPr="004503F2" w:rsidRDefault="004503F2" w:rsidP="004503F2">
            <w:pPr>
              <w:jc w:val="both"/>
              <w:rPr>
                <w:b/>
              </w:rPr>
            </w:pPr>
            <w:r w:rsidRPr="004503F2">
              <w:rPr>
                <w:b/>
              </w:rPr>
              <w:t xml:space="preserve">Notions </w:t>
            </w:r>
            <w:proofErr w:type="spellStart"/>
            <w:r w:rsidRPr="004503F2">
              <w:rPr>
                <w:b/>
              </w:rPr>
              <w:t>discip</w:t>
            </w:r>
            <w:proofErr w:type="spellEnd"/>
            <w:r w:rsidRPr="004503F2">
              <w:rPr>
                <w:b/>
              </w:rPr>
              <w:t>.</w:t>
            </w:r>
          </w:p>
        </w:tc>
        <w:tc>
          <w:tcPr>
            <w:tcW w:w="3231" w:type="dxa"/>
          </w:tcPr>
          <w:p w:rsidR="004503F2" w:rsidRDefault="00AD497F" w:rsidP="0019438B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Mercatique</w:t>
            </w:r>
          </w:p>
          <w:p w:rsidR="00AD497F" w:rsidRDefault="00AD497F" w:rsidP="0019438B">
            <w:pPr>
              <w:pStyle w:val="Paragraphedeliste"/>
              <w:numPr>
                <w:ilvl w:val="0"/>
                <w:numId w:val="1"/>
              </w:numPr>
              <w:jc w:val="both"/>
            </w:pPr>
            <w:proofErr w:type="spellStart"/>
            <w:r>
              <w:t>Benchmarketing</w:t>
            </w:r>
            <w:proofErr w:type="spellEnd"/>
          </w:p>
          <w:p w:rsidR="00AD497F" w:rsidRPr="00023894" w:rsidRDefault="00AD497F" w:rsidP="00D77945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Veille </w:t>
            </w:r>
            <w:bookmarkStart w:id="0" w:name="_GoBack"/>
            <w:bookmarkEnd w:id="0"/>
            <w:proofErr w:type="spellStart"/>
            <w:r w:rsidR="00D77945">
              <w:t>concurentielle</w:t>
            </w:r>
            <w:proofErr w:type="spellEnd"/>
          </w:p>
        </w:tc>
      </w:tr>
      <w:tr w:rsidR="002122C6" w:rsidRPr="001A2663" w:rsidTr="00CF57D5">
        <w:tc>
          <w:tcPr>
            <w:tcW w:w="9180" w:type="dxa"/>
            <w:gridSpan w:val="8"/>
          </w:tcPr>
          <w:p w:rsidR="002122C6" w:rsidRPr="002122C6" w:rsidRDefault="002122C6" w:rsidP="005A373F">
            <w:pPr>
              <w:pStyle w:val="Paragraphedeliste"/>
              <w:ind w:left="0"/>
              <w:jc w:val="both"/>
              <w:rPr>
                <w:i/>
              </w:rPr>
            </w:pPr>
            <w:r w:rsidRPr="002122C6">
              <w:rPr>
                <w:b/>
              </w:rPr>
              <w:t xml:space="preserve">Pré requis : </w:t>
            </w:r>
            <w:r w:rsidR="005A373F">
              <w:rPr>
                <w:i/>
              </w:rPr>
              <w:t>Mot-clé / Recherche simple dans une base</w:t>
            </w:r>
          </w:p>
        </w:tc>
      </w:tr>
      <w:tr w:rsidR="009D4D8E" w:rsidRPr="001A2663" w:rsidTr="002A6D20">
        <w:trPr>
          <w:trHeight w:val="441"/>
        </w:trPr>
        <w:tc>
          <w:tcPr>
            <w:tcW w:w="9180" w:type="dxa"/>
            <w:gridSpan w:val="8"/>
            <w:vAlign w:val="center"/>
          </w:tcPr>
          <w:p w:rsidR="009D4D8E" w:rsidRPr="002122C6" w:rsidRDefault="009D4D8E" w:rsidP="002B3626">
            <w:pPr>
              <w:pStyle w:val="Paragraphedeliste"/>
              <w:ind w:left="0"/>
              <w:rPr>
                <w:b/>
              </w:rPr>
            </w:pPr>
            <w:r>
              <w:rPr>
                <w:rFonts w:asciiTheme="majorHAnsi" w:hAnsiTheme="majorHAnsi"/>
                <w:b/>
                <w:color w:val="336699"/>
              </w:rPr>
              <w:t xml:space="preserve">Évaluation </w:t>
            </w:r>
          </w:p>
        </w:tc>
      </w:tr>
      <w:tr w:rsidR="002A6D20" w:rsidRPr="001A2663" w:rsidTr="005A373F">
        <w:trPr>
          <w:trHeight w:val="1132"/>
        </w:trPr>
        <w:tc>
          <w:tcPr>
            <w:tcW w:w="9180" w:type="dxa"/>
            <w:gridSpan w:val="8"/>
            <w:vAlign w:val="center"/>
          </w:tcPr>
          <w:p w:rsidR="005A373F" w:rsidRDefault="005A373F" w:rsidP="005A373F">
            <w:pPr>
              <w:pStyle w:val="Paragraphedeliste"/>
              <w:ind w:left="0"/>
              <w:jc w:val="both"/>
            </w:pPr>
            <w:r>
              <w:t>Les élèves seront évalués dans leur démarche de veille :</w:t>
            </w:r>
          </w:p>
          <w:p w:rsidR="005A373F" w:rsidRPr="005A373F" w:rsidRDefault="005A373F" w:rsidP="005A373F">
            <w:pPr>
              <w:pStyle w:val="Paragraphedeliste"/>
              <w:ind w:left="0"/>
              <w:jc w:val="both"/>
              <w:rPr>
                <w:rFonts w:asciiTheme="majorHAnsi" w:hAnsiTheme="majorHAnsi"/>
                <w:color w:val="7F7F7F" w:themeColor="text1" w:themeTint="80"/>
              </w:rPr>
            </w:pPr>
            <w:r w:rsidRPr="005A373F">
              <w:rPr>
                <w:rFonts w:asciiTheme="majorHAnsi" w:hAnsiTheme="majorHAnsi"/>
                <w:color w:val="7F7F7F" w:themeColor="text1" w:themeTint="80"/>
              </w:rPr>
              <w:t xml:space="preserve">     </w:t>
            </w:r>
            <w:r w:rsidRPr="005A373F">
              <w:rPr>
                <w:rFonts w:asciiTheme="majorHAnsi" w:hAnsiTheme="majorHAnsi"/>
                <w:color w:val="7F7F7F" w:themeColor="text1" w:themeTint="80"/>
              </w:rPr>
              <w:sym w:font="Wingdings 3" w:char="F067"/>
            </w:r>
            <w:r w:rsidRPr="005A373F">
              <w:rPr>
                <w:rFonts w:asciiTheme="majorHAnsi" w:hAnsiTheme="majorHAnsi"/>
                <w:color w:val="7F7F7F" w:themeColor="text1" w:themeTint="80"/>
              </w:rPr>
              <w:t xml:space="preserve"> Usage de mots-clés pertinents</w:t>
            </w:r>
          </w:p>
          <w:p w:rsidR="005A373F" w:rsidRPr="005A373F" w:rsidRDefault="005A373F" w:rsidP="005A373F">
            <w:pPr>
              <w:pStyle w:val="Paragraphedeliste"/>
              <w:ind w:left="0"/>
              <w:jc w:val="both"/>
              <w:rPr>
                <w:rFonts w:asciiTheme="majorHAnsi" w:hAnsiTheme="majorHAnsi"/>
                <w:color w:val="7F7F7F" w:themeColor="text1" w:themeTint="80"/>
              </w:rPr>
            </w:pPr>
            <w:r w:rsidRPr="005A373F">
              <w:rPr>
                <w:rFonts w:asciiTheme="majorHAnsi" w:hAnsiTheme="majorHAnsi"/>
                <w:color w:val="7F7F7F" w:themeColor="text1" w:themeTint="80"/>
              </w:rPr>
              <w:t xml:space="preserve">     </w:t>
            </w:r>
            <w:r w:rsidRPr="005A373F">
              <w:rPr>
                <w:rFonts w:asciiTheme="majorHAnsi" w:hAnsiTheme="majorHAnsi"/>
                <w:color w:val="7F7F7F" w:themeColor="text1" w:themeTint="80"/>
              </w:rPr>
              <w:sym w:font="Wingdings 3" w:char="F067"/>
            </w:r>
            <w:r w:rsidRPr="005A373F">
              <w:rPr>
                <w:rFonts w:asciiTheme="majorHAnsi" w:hAnsiTheme="majorHAnsi"/>
                <w:color w:val="7F7F7F" w:themeColor="text1" w:themeTint="80"/>
              </w:rPr>
              <w:t xml:space="preserve"> Fiabilité des sources</w:t>
            </w:r>
            <w:r w:rsidR="00EB09E6">
              <w:rPr>
                <w:rFonts w:asciiTheme="majorHAnsi" w:hAnsiTheme="majorHAnsi"/>
                <w:color w:val="7F7F7F" w:themeColor="text1" w:themeTint="80"/>
              </w:rPr>
              <w:t xml:space="preserve"> </w:t>
            </w:r>
          </w:p>
          <w:p w:rsidR="005A373F" w:rsidRDefault="005A373F" w:rsidP="005A373F">
            <w:pPr>
              <w:pStyle w:val="Paragraphedeliste"/>
              <w:ind w:left="0"/>
              <w:jc w:val="both"/>
            </w:pPr>
            <w:r>
              <w:t xml:space="preserve">Ainsi que sur l'analyse des résultats : </w:t>
            </w:r>
          </w:p>
          <w:p w:rsidR="002A6D20" w:rsidRPr="005A373F" w:rsidRDefault="005A373F" w:rsidP="005A373F">
            <w:pPr>
              <w:pStyle w:val="Paragraphedeliste"/>
              <w:ind w:left="0"/>
              <w:jc w:val="both"/>
              <w:rPr>
                <w:rFonts w:asciiTheme="majorHAnsi" w:hAnsiTheme="majorHAnsi"/>
                <w:color w:val="7F7F7F" w:themeColor="text1" w:themeTint="80"/>
              </w:rPr>
            </w:pPr>
            <w:r w:rsidRPr="005A373F">
              <w:rPr>
                <w:rFonts w:asciiTheme="majorHAnsi" w:hAnsiTheme="majorHAnsi"/>
                <w:color w:val="7F7F7F" w:themeColor="text1" w:themeTint="80"/>
              </w:rPr>
              <w:t xml:space="preserve">     </w:t>
            </w:r>
            <w:r w:rsidRPr="005A373F">
              <w:rPr>
                <w:rFonts w:asciiTheme="majorHAnsi" w:hAnsiTheme="majorHAnsi"/>
                <w:color w:val="7F7F7F" w:themeColor="text1" w:themeTint="80"/>
              </w:rPr>
              <w:sym w:font="Wingdings 3" w:char="F067"/>
            </w:r>
            <w:r w:rsidRPr="005A373F">
              <w:rPr>
                <w:rFonts w:asciiTheme="majorHAnsi" w:hAnsiTheme="majorHAnsi"/>
                <w:color w:val="7F7F7F" w:themeColor="text1" w:themeTint="80"/>
              </w:rPr>
              <w:t xml:space="preserve"> Identification de 4 </w:t>
            </w:r>
            <w:proofErr w:type="spellStart"/>
            <w:r w:rsidRPr="005A373F">
              <w:rPr>
                <w:rFonts w:asciiTheme="majorHAnsi" w:hAnsiTheme="majorHAnsi"/>
                <w:color w:val="7F7F7F" w:themeColor="text1" w:themeTint="80"/>
              </w:rPr>
              <w:t>tweets</w:t>
            </w:r>
            <w:proofErr w:type="spellEnd"/>
            <w:r w:rsidRPr="005A373F">
              <w:rPr>
                <w:rFonts w:asciiTheme="majorHAnsi" w:hAnsiTheme="majorHAnsi"/>
                <w:color w:val="7F7F7F" w:themeColor="text1" w:themeTint="80"/>
              </w:rPr>
              <w:t xml:space="preserve"> pertinents </w:t>
            </w:r>
          </w:p>
          <w:p w:rsidR="005A373F" w:rsidRPr="005A373F" w:rsidRDefault="005A373F" w:rsidP="002B3626">
            <w:pPr>
              <w:pStyle w:val="Paragraphedeliste"/>
              <w:ind w:left="0"/>
              <w:jc w:val="both"/>
              <w:rPr>
                <w:b/>
                <w:color w:val="000000" w:themeColor="text1"/>
              </w:rPr>
            </w:pPr>
            <w:r w:rsidRPr="005A373F">
              <w:rPr>
                <w:rFonts w:asciiTheme="majorHAnsi" w:hAnsiTheme="majorHAnsi"/>
                <w:color w:val="7F7F7F" w:themeColor="text1" w:themeTint="80"/>
              </w:rPr>
              <w:t xml:space="preserve">     </w:t>
            </w:r>
            <w:r w:rsidRPr="005A373F">
              <w:rPr>
                <w:rFonts w:asciiTheme="majorHAnsi" w:hAnsiTheme="majorHAnsi"/>
                <w:color w:val="7F7F7F" w:themeColor="text1" w:themeTint="80"/>
              </w:rPr>
              <w:sym w:font="Wingdings 3" w:char="F067"/>
            </w:r>
            <w:r w:rsidRPr="005A373F">
              <w:rPr>
                <w:rFonts w:asciiTheme="majorHAnsi" w:hAnsiTheme="majorHAnsi"/>
                <w:color w:val="7F7F7F" w:themeColor="text1" w:themeTint="80"/>
              </w:rPr>
              <w:t xml:space="preserve"> Prise de décision dans l'entreprise</w:t>
            </w:r>
          </w:p>
        </w:tc>
      </w:tr>
      <w:tr w:rsidR="002B3626" w:rsidRPr="001A2663" w:rsidTr="005A373F">
        <w:trPr>
          <w:trHeight w:val="1132"/>
        </w:trPr>
        <w:tc>
          <w:tcPr>
            <w:tcW w:w="9180" w:type="dxa"/>
            <w:gridSpan w:val="8"/>
            <w:vAlign w:val="center"/>
          </w:tcPr>
          <w:p w:rsidR="002B3626" w:rsidRDefault="002B3626" w:rsidP="005A373F">
            <w:pPr>
              <w:pStyle w:val="Paragraphedeliste"/>
              <w:ind w:left="0"/>
              <w:jc w:val="both"/>
            </w:pPr>
            <w:r w:rsidRPr="005A373F">
              <w:rPr>
                <w:b/>
                <w:color w:val="000000" w:themeColor="text1"/>
              </w:rPr>
              <w:lastRenderedPageBreak/>
              <w:t>Il s'agit de montrer aux élèves</w:t>
            </w:r>
            <w:r>
              <w:rPr>
                <w:b/>
                <w:color w:val="000000" w:themeColor="text1"/>
              </w:rPr>
              <w:t xml:space="preserve"> l'intérêt d'une veille concurrentielle dans une entreprise afin de surveiller les stratégies, offres, nouveautés déployées chez les concurrents pour s'en inspirer et réagir face à un éventuel risque </w:t>
            </w:r>
            <w:r w:rsidR="008E4A00">
              <w:rPr>
                <w:b/>
                <w:color w:val="000000" w:themeColor="text1"/>
              </w:rPr>
              <w:t xml:space="preserve">ou opportunité </w:t>
            </w:r>
            <w:r>
              <w:rPr>
                <w:b/>
                <w:color w:val="000000" w:themeColor="text1"/>
              </w:rPr>
              <w:t>pour l'entreprise.</w:t>
            </w:r>
          </w:p>
        </w:tc>
      </w:tr>
      <w:tr w:rsidR="0019438B" w:rsidRPr="001A2663" w:rsidTr="00CF57D5">
        <w:trPr>
          <w:trHeight w:val="408"/>
        </w:trPr>
        <w:tc>
          <w:tcPr>
            <w:tcW w:w="9180" w:type="dxa"/>
            <w:gridSpan w:val="8"/>
            <w:vAlign w:val="center"/>
          </w:tcPr>
          <w:p w:rsidR="0019438B" w:rsidRPr="001A2663" w:rsidRDefault="0019438B" w:rsidP="00B37193">
            <w:pPr>
              <w:rPr>
                <w:b/>
                <w:color w:val="336699"/>
                <w:sz w:val="40"/>
              </w:rPr>
            </w:pPr>
            <w:r w:rsidRPr="001A2663">
              <w:rPr>
                <w:rFonts w:asciiTheme="majorHAnsi" w:hAnsiTheme="majorHAnsi"/>
                <w:b/>
                <w:color w:val="336699"/>
                <w:szCs w:val="36"/>
              </w:rPr>
              <w:t>Ressources pédagogiques</w:t>
            </w:r>
            <w:r w:rsidR="008A6278">
              <w:rPr>
                <w:rFonts w:asciiTheme="majorHAnsi" w:hAnsiTheme="majorHAnsi"/>
                <w:b/>
                <w:color w:val="336699"/>
                <w:szCs w:val="36"/>
              </w:rPr>
              <w:t xml:space="preserve"> /  Travail en amont</w:t>
            </w:r>
          </w:p>
        </w:tc>
      </w:tr>
      <w:tr w:rsidR="0019438B" w:rsidRPr="001A2663" w:rsidTr="00924AF8">
        <w:tc>
          <w:tcPr>
            <w:tcW w:w="2943" w:type="dxa"/>
            <w:gridSpan w:val="4"/>
            <w:vAlign w:val="center"/>
          </w:tcPr>
          <w:p w:rsidR="0019438B" w:rsidRPr="00023894" w:rsidRDefault="0019438B" w:rsidP="00924AF8">
            <w:pPr>
              <w:rPr>
                <w:b/>
              </w:rPr>
            </w:pPr>
            <w:r w:rsidRPr="00023894">
              <w:rPr>
                <w:b/>
              </w:rPr>
              <w:t>Documents fournis à l’élève</w:t>
            </w:r>
          </w:p>
        </w:tc>
        <w:tc>
          <w:tcPr>
            <w:tcW w:w="6237" w:type="dxa"/>
            <w:gridSpan w:val="4"/>
          </w:tcPr>
          <w:p w:rsidR="00924AF8" w:rsidRPr="002122C6" w:rsidRDefault="00EE7D61" w:rsidP="00924AF8">
            <w:pPr>
              <w:jc w:val="both"/>
            </w:pPr>
            <w:r w:rsidRPr="00EE7D61">
              <w:rPr>
                <w:b/>
              </w:rPr>
              <w:t xml:space="preserve">Fiche </w:t>
            </w:r>
            <w:r w:rsidR="002122C6">
              <w:rPr>
                <w:b/>
              </w:rPr>
              <w:t>élève</w:t>
            </w:r>
            <w:r w:rsidR="00924AF8">
              <w:rPr>
                <w:b/>
              </w:rPr>
              <w:t xml:space="preserve"> </w:t>
            </w:r>
            <w:r w:rsidR="00924AF8" w:rsidRPr="00924AF8">
              <w:t>avec le canevas de la séance + activités</w:t>
            </w:r>
          </w:p>
        </w:tc>
      </w:tr>
      <w:tr w:rsidR="0019438B" w:rsidRPr="001A2663" w:rsidTr="00924AF8">
        <w:tc>
          <w:tcPr>
            <w:tcW w:w="2943" w:type="dxa"/>
            <w:gridSpan w:val="4"/>
            <w:vAlign w:val="center"/>
          </w:tcPr>
          <w:p w:rsidR="0019438B" w:rsidRPr="00023894" w:rsidRDefault="0019438B" w:rsidP="00924AF8">
            <w:pPr>
              <w:rPr>
                <w:b/>
              </w:rPr>
            </w:pPr>
            <w:r w:rsidRPr="00023894">
              <w:rPr>
                <w:b/>
              </w:rPr>
              <w:t xml:space="preserve">Ressources </w:t>
            </w:r>
            <w:r w:rsidR="00EE7D61">
              <w:rPr>
                <w:b/>
              </w:rPr>
              <w:t>/ Outils</w:t>
            </w:r>
          </w:p>
        </w:tc>
        <w:tc>
          <w:tcPr>
            <w:tcW w:w="6237" w:type="dxa"/>
            <w:gridSpan w:val="4"/>
          </w:tcPr>
          <w:p w:rsidR="00EE7D61" w:rsidRDefault="00EE7D61" w:rsidP="008A6278">
            <w:pPr>
              <w:jc w:val="both"/>
            </w:pPr>
            <w:proofErr w:type="spellStart"/>
            <w:r>
              <w:t>Twitter</w:t>
            </w:r>
            <w:proofErr w:type="spellEnd"/>
            <w:r w:rsidR="008A6278">
              <w:t xml:space="preserve"> </w:t>
            </w:r>
          </w:p>
          <w:p w:rsidR="00924AF8" w:rsidRPr="00023894" w:rsidRDefault="00924AF8" w:rsidP="008A6278">
            <w:pPr>
              <w:jc w:val="both"/>
            </w:pPr>
            <w:r>
              <w:t>Vidéo à projeter : https://www.youtube.com/watch?v=6RDidD</w:t>
            </w:r>
          </w:p>
        </w:tc>
      </w:tr>
      <w:tr w:rsidR="008A6278" w:rsidRPr="001A2663" w:rsidTr="00924AF8">
        <w:tc>
          <w:tcPr>
            <w:tcW w:w="2943" w:type="dxa"/>
            <w:gridSpan w:val="4"/>
            <w:vAlign w:val="center"/>
          </w:tcPr>
          <w:p w:rsidR="008A6278" w:rsidRPr="00023894" w:rsidRDefault="008A6278" w:rsidP="00924AF8">
            <w:pPr>
              <w:rPr>
                <w:b/>
              </w:rPr>
            </w:pPr>
            <w:r>
              <w:rPr>
                <w:b/>
              </w:rPr>
              <w:t>En amont</w:t>
            </w:r>
          </w:p>
        </w:tc>
        <w:tc>
          <w:tcPr>
            <w:tcW w:w="6237" w:type="dxa"/>
            <w:gridSpan w:val="4"/>
          </w:tcPr>
          <w:p w:rsidR="008A6278" w:rsidRDefault="008A6278" w:rsidP="009A7501">
            <w:pPr>
              <w:pStyle w:val="Paragraphedeliste"/>
              <w:numPr>
                <w:ilvl w:val="0"/>
                <w:numId w:val="10"/>
              </w:numPr>
              <w:jc w:val="both"/>
            </w:pPr>
            <w:r>
              <w:t>Vérification</w:t>
            </w:r>
            <w:r w:rsidR="00B37193">
              <w:t xml:space="preserve"> des sources et contenus sur </w:t>
            </w:r>
            <w:proofErr w:type="spellStart"/>
            <w:r w:rsidR="00B37193">
              <w:t>Twitter</w:t>
            </w:r>
            <w:proofErr w:type="spellEnd"/>
            <w:r w:rsidR="00B37193">
              <w:t xml:space="preserve"> (comptes) en lien avec les entreprises et mises en situation proposées aux élèves</w:t>
            </w:r>
            <w:r>
              <w:t xml:space="preserve"> </w:t>
            </w:r>
            <w:r w:rsidR="00585CB7">
              <w:t xml:space="preserve">: </w:t>
            </w:r>
            <w:proofErr w:type="spellStart"/>
            <w:r w:rsidR="00585CB7">
              <w:rPr>
                <w:i/>
              </w:rPr>
              <w:t>Blablacar</w:t>
            </w:r>
            <w:proofErr w:type="spellEnd"/>
            <w:r w:rsidR="00585CB7">
              <w:rPr>
                <w:i/>
              </w:rPr>
              <w:t xml:space="preserve"> / </w:t>
            </w:r>
            <w:r w:rsidR="008059DE">
              <w:rPr>
                <w:i/>
              </w:rPr>
              <w:t xml:space="preserve"> Hop ! / Ryan </w:t>
            </w:r>
            <w:r w:rsidR="009A7501">
              <w:rPr>
                <w:i/>
              </w:rPr>
              <w:t xml:space="preserve">air / </w:t>
            </w:r>
            <w:proofErr w:type="spellStart"/>
            <w:r w:rsidR="009A7501">
              <w:rPr>
                <w:i/>
              </w:rPr>
              <w:t>Easyjet</w:t>
            </w:r>
            <w:proofErr w:type="spellEnd"/>
            <w:r w:rsidR="009A7501">
              <w:rPr>
                <w:i/>
              </w:rPr>
              <w:t xml:space="preserve"> / </w:t>
            </w:r>
            <w:proofErr w:type="spellStart"/>
            <w:r w:rsidR="009A7501">
              <w:rPr>
                <w:i/>
              </w:rPr>
              <w:t>Ouibus</w:t>
            </w:r>
            <w:proofErr w:type="spellEnd"/>
            <w:r w:rsidR="009A7501">
              <w:rPr>
                <w:i/>
              </w:rPr>
              <w:t xml:space="preserve"> / </w:t>
            </w:r>
            <w:proofErr w:type="spellStart"/>
            <w:r w:rsidR="009A7501">
              <w:rPr>
                <w:i/>
              </w:rPr>
              <w:t>Flix</w:t>
            </w:r>
            <w:r w:rsidR="008059DE">
              <w:rPr>
                <w:i/>
              </w:rPr>
              <w:t>bus</w:t>
            </w:r>
            <w:proofErr w:type="spellEnd"/>
            <w:r w:rsidR="008059DE">
              <w:rPr>
                <w:i/>
              </w:rPr>
              <w:t xml:space="preserve"> / SNCF / Hertz </w:t>
            </w:r>
          </w:p>
        </w:tc>
      </w:tr>
      <w:tr w:rsidR="0019438B" w:rsidRPr="001A2663" w:rsidTr="00F93F7A">
        <w:trPr>
          <w:trHeight w:val="443"/>
        </w:trPr>
        <w:tc>
          <w:tcPr>
            <w:tcW w:w="9180" w:type="dxa"/>
            <w:gridSpan w:val="8"/>
            <w:vAlign w:val="center"/>
          </w:tcPr>
          <w:p w:rsidR="0019438B" w:rsidRPr="001A2663" w:rsidRDefault="0019438B" w:rsidP="00F93F7A">
            <w:pPr>
              <w:rPr>
                <w:b/>
                <w:color w:val="336699"/>
                <w:sz w:val="40"/>
              </w:rPr>
            </w:pPr>
            <w:r w:rsidRPr="001A2663">
              <w:rPr>
                <w:rFonts w:asciiTheme="majorHAnsi" w:hAnsiTheme="majorHAnsi"/>
                <w:b/>
                <w:color w:val="336699"/>
                <w:szCs w:val="36"/>
              </w:rPr>
              <w:t xml:space="preserve">Modalités de mise en œuvre </w:t>
            </w:r>
          </w:p>
        </w:tc>
      </w:tr>
      <w:tr w:rsidR="0019438B" w:rsidRPr="001A2663" w:rsidTr="00CF57D5">
        <w:trPr>
          <w:trHeight w:val="20"/>
        </w:trPr>
        <w:tc>
          <w:tcPr>
            <w:tcW w:w="2830" w:type="dxa"/>
            <w:gridSpan w:val="3"/>
          </w:tcPr>
          <w:p w:rsidR="0019438B" w:rsidRPr="00023894" w:rsidRDefault="0019438B" w:rsidP="00AD497F">
            <w:pPr>
              <w:jc w:val="both"/>
              <w:rPr>
                <w:b/>
              </w:rPr>
            </w:pPr>
            <w:r w:rsidRPr="00023894">
              <w:rPr>
                <w:b/>
              </w:rPr>
              <w:t>Niveau</w:t>
            </w:r>
          </w:p>
        </w:tc>
        <w:tc>
          <w:tcPr>
            <w:tcW w:w="6350" w:type="dxa"/>
            <w:gridSpan w:val="5"/>
          </w:tcPr>
          <w:p w:rsidR="0019438B" w:rsidRPr="00023894" w:rsidRDefault="0019438B" w:rsidP="0019438B">
            <w:pPr>
              <w:jc w:val="both"/>
              <w:rPr>
                <w:rFonts w:ascii="Corps" w:hAnsi="Corps"/>
                <w:b/>
              </w:rPr>
            </w:pPr>
            <w:r w:rsidRPr="00023894">
              <w:t xml:space="preserve">Lycée </w:t>
            </w:r>
          </w:p>
        </w:tc>
      </w:tr>
      <w:tr w:rsidR="0019438B" w:rsidRPr="001A2663" w:rsidTr="00CF57D5">
        <w:trPr>
          <w:trHeight w:val="20"/>
        </w:trPr>
        <w:tc>
          <w:tcPr>
            <w:tcW w:w="2830" w:type="dxa"/>
            <w:gridSpan w:val="3"/>
          </w:tcPr>
          <w:p w:rsidR="0019438B" w:rsidRPr="00023894" w:rsidRDefault="0019438B" w:rsidP="00AD497F">
            <w:pPr>
              <w:jc w:val="both"/>
              <w:rPr>
                <w:b/>
              </w:rPr>
            </w:pPr>
            <w:r w:rsidRPr="00023894">
              <w:rPr>
                <w:b/>
              </w:rPr>
              <w:t>Effectif</w:t>
            </w:r>
          </w:p>
        </w:tc>
        <w:tc>
          <w:tcPr>
            <w:tcW w:w="6350" w:type="dxa"/>
            <w:gridSpan w:val="5"/>
          </w:tcPr>
          <w:p w:rsidR="0019438B" w:rsidRPr="00023894" w:rsidRDefault="008059DE" w:rsidP="00AD49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30 élèves </w:t>
            </w:r>
          </w:p>
        </w:tc>
      </w:tr>
      <w:tr w:rsidR="0019438B" w:rsidRPr="001A2663" w:rsidTr="00CF57D5">
        <w:trPr>
          <w:trHeight w:val="20"/>
        </w:trPr>
        <w:tc>
          <w:tcPr>
            <w:tcW w:w="2830" w:type="dxa"/>
            <w:gridSpan w:val="3"/>
          </w:tcPr>
          <w:p w:rsidR="0019438B" w:rsidRPr="00023894" w:rsidRDefault="0019438B" w:rsidP="00AD497F">
            <w:pPr>
              <w:jc w:val="both"/>
              <w:rPr>
                <w:b/>
              </w:rPr>
            </w:pPr>
            <w:r w:rsidRPr="00023894">
              <w:rPr>
                <w:b/>
              </w:rPr>
              <w:t>Séances prévues</w:t>
            </w:r>
          </w:p>
        </w:tc>
        <w:tc>
          <w:tcPr>
            <w:tcW w:w="6350" w:type="dxa"/>
            <w:gridSpan w:val="5"/>
          </w:tcPr>
          <w:p w:rsidR="0019438B" w:rsidRPr="00023894" w:rsidRDefault="00EE7D61" w:rsidP="008E4A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059DE">
              <w:rPr>
                <w:rFonts w:cstheme="minorHAnsi"/>
              </w:rPr>
              <w:t xml:space="preserve"> séances </w:t>
            </w:r>
            <w:r w:rsidR="008E4A00">
              <w:rPr>
                <w:rFonts w:cstheme="minorHAnsi"/>
              </w:rPr>
              <w:t>(TD)</w:t>
            </w:r>
          </w:p>
        </w:tc>
      </w:tr>
      <w:tr w:rsidR="0019438B" w:rsidRPr="001A2663" w:rsidTr="00CF57D5">
        <w:trPr>
          <w:trHeight w:val="20"/>
        </w:trPr>
        <w:tc>
          <w:tcPr>
            <w:tcW w:w="2830" w:type="dxa"/>
            <w:gridSpan w:val="3"/>
          </w:tcPr>
          <w:p w:rsidR="0019438B" w:rsidRPr="00023894" w:rsidRDefault="0019438B" w:rsidP="00AD497F">
            <w:pPr>
              <w:jc w:val="both"/>
              <w:rPr>
                <w:b/>
              </w:rPr>
            </w:pPr>
            <w:r w:rsidRPr="00023894">
              <w:rPr>
                <w:b/>
              </w:rPr>
              <w:t>Durée</w:t>
            </w:r>
          </w:p>
        </w:tc>
        <w:tc>
          <w:tcPr>
            <w:tcW w:w="6350" w:type="dxa"/>
            <w:gridSpan w:val="5"/>
            <w:vAlign w:val="center"/>
          </w:tcPr>
          <w:p w:rsidR="0019438B" w:rsidRPr="00023894" w:rsidRDefault="008E4A00" w:rsidP="008059DE">
            <w:pPr>
              <w:rPr>
                <w:rFonts w:ascii="Corps" w:hAnsi="Corps"/>
                <w:b/>
              </w:rPr>
            </w:pPr>
            <w:r>
              <w:rPr>
                <w:rFonts w:cstheme="minorHAnsi"/>
              </w:rPr>
              <w:t>2</w:t>
            </w:r>
            <w:r w:rsidR="008059DE">
              <w:rPr>
                <w:rFonts w:cstheme="minorHAnsi"/>
              </w:rPr>
              <w:t xml:space="preserve"> H</w:t>
            </w:r>
          </w:p>
        </w:tc>
      </w:tr>
      <w:tr w:rsidR="0019438B" w:rsidRPr="001A2663" w:rsidTr="00CF57D5">
        <w:trPr>
          <w:trHeight w:val="20"/>
        </w:trPr>
        <w:tc>
          <w:tcPr>
            <w:tcW w:w="2830" w:type="dxa"/>
            <w:gridSpan w:val="3"/>
          </w:tcPr>
          <w:p w:rsidR="0019438B" w:rsidRPr="00023894" w:rsidRDefault="0019438B" w:rsidP="00AD497F">
            <w:pPr>
              <w:jc w:val="both"/>
              <w:rPr>
                <w:b/>
              </w:rPr>
            </w:pPr>
            <w:r w:rsidRPr="00023894">
              <w:rPr>
                <w:b/>
              </w:rPr>
              <w:t>Organisation élèves</w:t>
            </w:r>
          </w:p>
        </w:tc>
        <w:tc>
          <w:tcPr>
            <w:tcW w:w="6350" w:type="dxa"/>
            <w:gridSpan w:val="5"/>
            <w:vAlign w:val="center"/>
          </w:tcPr>
          <w:p w:rsidR="0019438B" w:rsidRPr="00023894" w:rsidRDefault="008A6278" w:rsidP="008059DE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 </w:t>
            </w:r>
            <w:r w:rsidR="00685022">
              <w:rPr>
                <w:rFonts w:cstheme="minorHAnsi"/>
                <w:color w:val="000000" w:themeColor="text1"/>
              </w:rPr>
              <w:t xml:space="preserve">Travail en groupe </w:t>
            </w:r>
            <w:r w:rsidR="008059DE">
              <w:rPr>
                <w:rFonts w:cstheme="minorHAnsi"/>
                <w:color w:val="000000" w:themeColor="text1"/>
              </w:rPr>
              <w:t>de 2</w:t>
            </w:r>
            <w:r w:rsidR="00685022">
              <w:rPr>
                <w:rFonts w:cstheme="minorHAnsi"/>
                <w:color w:val="000000" w:themeColor="text1"/>
              </w:rPr>
              <w:t xml:space="preserve"> élèves </w:t>
            </w:r>
            <w:r w:rsidR="00685022" w:rsidRPr="008059DE">
              <w:rPr>
                <w:rFonts w:cstheme="minorHAnsi"/>
                <w:color w:val="000000" w:themeColor="text1"/>
                <w:sz w:val="18"/>
              </w:rPr>
              <w:t>(</w:t>
            </w:r>
            <w:r w:rsidR="008059DE" w:rsidRPr="008059DE">
              <w:rPr>
                <w:rFonts w:cstheme="minorHAnsi"/>
                <w:color w:val="000000" w:themeColor="text1"/>
                <w:sz w:val="18"/>
              </w:rPr>
              <w:t>en fonction de</w:t>
            </w:r>
            <w:r w:rsidR="00685022" w:rsidRPr="008059DE">
              <w:rPr>
                <w:rFonts w:cstheme="minorHAnsi"/>
                <w:color w:val="000000" w:themeColor="text1"/>
                <w:sz w:val="18"/>
              </w:rPr>
              <w:t xml:space="preserve"> leur niveau)</w:t>
            </w:r>
            <w:r w:rsidR="00EE7D61" w:rsidRPr="008059DE">
              <w:rPr>
                <w:rFonts w:cstheme="minorHAnsi"/>
                <w:color w:val="000000" w:themeColor="text1"/>
                <w:sz w:val="18"/>
              </w:rPr>
              <w:t xml:space="preserve"> </w:t>
            </w:r>
          </w:p>
        </w:tc>
      </w:tr>
      <w:tr w:rsidR="0019438B" w:rsidRPr="001A2663" w:rsidTr="00CF57D5">
        <w:trPr>
          <w:trHeight w:val="20"/>
        </w:trPr>
        <w:tc>
          <w:tcPr>
            <w:tcW w:w="2830" w:type="dxa"/>
            <w:gridSpan w:val="3"/>
          </w:tcPr>
          <w:p w:rsidR="0019438B" w:rsidRPr="00023894" w:rsidRDefault="0019438B" w:rsidP="00AD497F">
            <w:pPr>
              <w:jc w:val="both"/>
              <w:rPr>
                <w:b/>
              </w:rPr>
            </w:pPr>
            <w:r w:rsidRPr="00023894">
              <w:rPr>
                <w:b/>
              </w:rPr>
              <w:t>Support horaire</w:t>
            </w:r>
          </w:p>
        </w:tc>
        <w:tc>
          <w:tcPr>
            <w:tcW w:w="6350" w:type="dxa"/>
            <w:gridSpan w:val="5"/>
          </w:tcPr>
          <w:p w:rsidR="0019438B" w:rsidRPr="00023894" w:rsidRDefault="00EE7D61" w:rsidP="00AD497F">
            <w:pPr>
              <w:rPr>
                <w:rFonts w:ascii="Corps" w:hAnsi="Corps"/>
                <w:b/>
              </w:rPr>
            </w:pPr>
            <w:r>
              <w:rPr>
                <w:rFonts w:cstheme="minorHAnsi"/>
              </w:rPr>
              <w:t>Heure</w:t>
            </w:r>
            <w:r w:rsidR="0019438B" w:rsidRPr="00023894">
              <w:rPr>
                <w:rFonts w:cstheme="minorHAnsi"/>
              </w:rPr>
              <w:t xml:space="preserve"> de cours</w:t>
            </w:r>
            <w:r w:rsidR="008059DE">
              <w:rPr>
                <w:rFonts w:cstheme="minorHAnsi"/>
              </w:rPr>
              <w:t xml:space="preserve"> : lundi de 16H à 17H</w:t>
            </w:r>
          </w:p>
        </w:tc>
      </w:tr>
      <w:tr w:rsidR="0019438B" w:rsidRPr="001A2663" w:rsidTr="00CF57D5">
        <w:trPr>
          <w:trHeight w:val="20"/>
        </w:trPr>
        <w:tc>
          <w:tcPr>
            <w:tcW w:w="2830" w:type="dxa"/>
            <w:gridSpan w:val="3"/>
          </w:tcPr>
          <w:p w:rsidR="0019438B" w:rsidRPr="00023894" w:rsidRDefault="0019438B" w:rsidP="00AD497F">
            <w:pPr>
              <w:jc w:val="both"/>
              <w:rPr>
                <w:b/>
              </w:rPr>
            </w:pPr>
            <w:r w:rsidRPr="00023894">
              <w:rPr>
                <w:b/>
              </w:rPr>
              <w:t>Partenariat (</w:t>
            </w:r>
            <w:proofErr w:type="spellStart"/>
            <w:r w:rsidRPr="00023894">
              <w:rPr>
                <w:b/>
              </w:rPr>
              <w:t>int</w:t>
            </w:r>
            <w:proofErr w:type="spellEnd"/>
            <w:r w:rsidRPr="00023894">
              <w:rPr>
                <w:b/>
              </w:rPr>
              <w:t>/</w:t>
            </w:r>
            <w:proofErr w:type="spellStart"/>
            <w:r w:rsidRPr="00023894">
              <w:rPr>
                <w:b/>
              </w:rPr>
              <w:t>ext</w:t>
            </w:r>
            <w:proofErr w:type="spellEnd"/>
            <w:r w:rsidRPr="00023894">
              <w:rPr>
                <w:b/>
              </w:rPr>
              <w:t>)</w:t>
            </w:r>
          </w:p>
        </w:tc>
        <w:tc>
          <w:tcPr>
            <w:tcW w:w="6350" w:type="dxa"/>
            <w:gridSpan w:val="5"/>
          </w:tcPr>
          <w:p w:rsidR="0019438B" w:rsidRPr="00023894" w:rsidRDefault="0019438B" w:rsidP="00AD497F">
            <w:pPr>
              <w:rPr>
                <w:rFonts w:cstheme="minorHAnsi"/>
              </w:rPr>
            </w:pPr>
            <w:r w:rsidRPr="00023894">
              <w:rPr>
                <w:rFonts w:cstheme="minorHAnsi"/>
              </w:rPr>
              <w:t xml:space="preserve">Professeur documentaliste </w:t>
            </w:r>
          </w:p>
          <w:p w:rsidR="0019438B" w:rsidRPr="00023894" w:rsidRDefault="0019438B" w:rsidP="00EE7D61">
            <w:pPr>
              <w:rPr>
                <w:rFonts w:ascii="Corps" w:hAnsi="Corps"/>
                <w:b/>
              </w:rPr>
            </w:pPr>
            <w:r w:rsidRPr="00023894">
              <w:rPr>
                <w:rFonts w:cstheme="minorHAnsi"/>
              </w:rPr>
              <w:t>Professeur disciplinaire</w:t>
            </w:r>
            <w:r w:rsidR="00EE7D61">
              <w:rPr>
                <w:rFonts w:cstheme="minorHAnsi"/>
              </w:rPr>
              <w:t xml:space="preserve"> : Éco-gestion</w:t>
            </w:r>
          </w:p>
        </w:tc>
      </w:tr>
      <w:tr w:rsidR="0019438B" w:rsidRPr="001A2663" w:rsidTr="00CF57D5">
        <w:trPr>
          <w:trHeight w:val="20"/>
        </w:trPr>
        <w:tc>
          <w:tcPr>
            <w:tcW w:w="2830" w:type="dxa"/>
            <w:gridSpan w:val="3"/>
          </w:tcPr>
          <w:p w:rsidR="0019438B" w:rsidRPr="00023894" w:rsidRDefault="0019438B" w:rsidP="00AD497F">
            <w:pPr>
              <w:jc w:val="both"/>
              <w:rPr>
                <w:b/>
              </w:rPr>
            </w:pPr>
            <w:r w:rsidRPr="00023894">
              <w:rPr>
                <w:b/>
              </w:rPr>
              <w:t>Lieu</w:t>
            </w:r>
          </w:p>
        </w:tc>
        <w:tc>
          <w:tcPr>
            <w:tcW w:w="6350" w:type="dxa"/>
            <w:gridSpan w:val="5"/>
          </w:tcPr>
          <w:p w:rsidR="0019438B" w:rsidRPr="00023894" w:rsidRDefault="008A6278" w:rsidP="00AD49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Salle informatique du</w:t>
            </w:r>
            <w:r w:rsidR="00EE7D61">
              <w:rPr>
                <w:rFonts w:cstheme="minorHAnsi"/>
              </w:rPr>
              <w:t xml:space="preserve"> CDI</w:t>
            </w:r>
          </w:p>
        </w:tc>
      </w:tr>
      <w:tr w:rsidR="0019438B" w:rsidRPr="001A2663" w:rsidTr="00CF57D5">
        <w:trPr>
          <w:trHeight w:val="20"/>
        </w:trPr>
        <w:tc>
          <w:tcPr>
            <w:tcW w:w="2830" w:type="dxa"/>
            <w:gridSpan w:val="3"/>
            <w:vAlign w:val="center"/>
          </w:tcPr>
          <w:p w:rsidR="0019438B" w:rsidRPr="00023894" w:rsidRDefault="0019438B" w:rsidP="00AD497F">
            <w:pPr>
              <w:rPr>
                <w:b/>
              </w:rPr>
            </w:pPr>
            <w:r w:rsidRPr="00023894">
              <w:rPr>
                <w:b/>
              </w:rPr>
              <w:t xml:space="preserve">Matériel </w:t>
            </w:r>
          </w:p>
        </w:tc>
        <w:tc>
          <w:tcPr>
            <w:tcW w:w="6350" w:type="dxa"/>
            <w:gridSpan w:val="5"/>
          </w:tcPr>
          <w:p w:rsidR="0019438B" w:rsidRPr="00023894" w:rsidRDefault="00EE7D61" w:rsidP="008059D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Vidéoprojecteur / </w:t>
            </w:r>
            <w:r w:rsidR="008059DE">
              <w:rPr>
                <w:rFonts w:cstheme="minorHAnsi"/>
              </w:rPr>
              <w:t>15 o</w:t>
            </w:r>
            <w:r>
              <w:rPr>
                <w:rFonts w:cstheme="minorHAnsi"/>
              </w:rPr>
              <w:t xml:space="preserve">rdinateurs </w:t>
            </w:r>
          </w:p>
        </w:tc>
      </w:tr>
    </w:tbl>
    <w:p w:rsidR="0019438B" w:rsidRDefault="0019438B" w:rsidP="0019438B">
      <w:pPr>
        <w:jc w:val="center"/>
        <w:rPr>
          <w:b/>
          <w:sz w:val="44"/>
        </w:rPr>
      </w:pPr>
    </w:p>
    <w:tbl>
      <w:tblPr>
        <w:tblStyle w:val="Grilledutableau"/>
        <w:tblW w:w="0" w:type="auto"/>
        <w:tblLook w:val="04A0"/>
      </w:tblPr>
      <w:tblGrid>
        <w:gridCol w:w="9210"/>
      </w:tblGrid>
      <w:tr w:rsidR="009D4D8E" w:rsidTr="009D4D8E">
        <w:tc>
          <w:tcPr>
            <w:tcW w:w="9210" w:type="dxa"/>
            <w:shd w:val="clear" w:color="auto" w:fill="92CDDC" w:themeFill="accent5" w:themeFillTint="99"/>
          </w:tcPr>
          <w:p w:rsidR="009D4D8E" w:rsidRDefault="009D4D8E" w:rsidP="0019438B">
            <w:pPr>
              <w:jc w:val="center"/>
              <w:rPr>
                <w:b/>
                <w:sz w:val="44"/>
              </w:rPr>
            </w:pPr>
            <w:r>
              <w:rPr>
                <w:b/>
                <w:color w:val="FFFFFF" w:themeColor="background1"/>
                <w:sz w:val="24"/>
              </w:rPr>
              <w:t>Bilan et perspectives</w:t>
            </w:r>
          </w:p>
        </w:tc>
      </w:tr>
      <w:tr w:rsidR="00F15473" w:rsidTr="00E16E5A">
        <w:trPr>
          <w:trHeight w:val="389"/>
        </w:trPr>
        <w:tc>
          <w:tcPr>
            <w:tcW w:w="9210" w:type="dxa"/>
            <w:vAlign w:val="center"/>
          </w:tcPr>
          <w:p w:rsidR="00F15473" w:rsidRPr="009D4D8E" w:rsidRDefault="00F15473" w:rsidP="002A6D20">
            <w:pPr>
              <w:rPr>
                <w:rFonts w:asciiTheme="majorHAnsi" w:hAnsiTheme="majorHAnsi"/>
                <w:b/>
                <w:color w:val="336699"/>
                <w:szCs w:val="36"/>
              </w:rPr>
            </w:pPr>
            <w:r>
              <w:rPr>
                <w:rFonts w:asciiTheme="majorHAnsi" w:hAnsiTheme="majorHAnsi"/>
                <w:b/>
                <w:color w:val="336699"/>
                <w:szCs w:val="36"/>
              </w:rPr>
              <w:t xml:space="preserve">Bilan </w:t>
            </w:r>
          </w:p>
        </w:tc>
      </w:tr>
      <w:tr w:rsidR="00F15473" w:rsidTr="00D11EB2">
        <w:tc>
          <w:tcPr>
            <w:tcW w:w="9210" w:type="dxa"/>
          </w:tcPr>
          <w:p w:rsidR="00F15473" w:rsidRPr="00D77945" w:rsidRDefault="00F15473" w:rsidP="00D77945">
            <w:pPr>
              <w:rPr>
                <w:rFonts w:cstheme="minorHAnsi"/>
              </w:rPr>
            </w:pPr>
          </w:p>
          <w:p w:rsidR="00F15473" w:rsidRPr="00F15473" w:rsidRDefault="00F15473" w:rsidP="00AE4C2F">
            <w:pPr>
              <w:jc w:val="both"/>
              <w:rPr>
                <w:rFonts w:asciiTheme="majorHAnsi" w:hAnsiTheme="majorHAnsi"/>
                <w:color w:val="336699"/>
                <w:szCs w:val="36"/>
              </w:rPr>
            </w:pPr>
            <w:r w:rsidRPr="00D77945">
              <w:rPr>
                <w:rFonts w:cstheme="minorHAnsi"/>
              </w:rPr>
              <w:t xml:space="preserve">Il n'est pas nécessaire de créer un compte </w:t>
            </w:r>
            <w:proofErr w:type="spellStart"/>
            <w:r w:rsidRPr="00D77945">
              <w:rPr>
                <w:rFonts w:cstheme="minorHAnsi"/>
              </w:rPr>
              <w:t>Twitter</w:t>
            </w:r>
            <w:proofErr w:type="spellEnd"/>
            <w:r w:rsidRPr="00D77945">
              <w:rPr>
                <w:rFonts w:cstheme="minorHAnsi"/>
              </w:rPr>
              <w:t xml:space="preserve"> pour cette séquence pour l'usage que nous en faisons. </w:t>
            </w:r>
            <w:r>
              <w:rPr>
                <w:rFonts w:cstheme="minorHAnsi"/>
              </w:rPr>
              <w:t xml:space="preserve">Cela évite les problèmes d'usages (charte, etc.). </w:t>
            </w:r>
            <w:r w:rsidRPr="00311E65">
              <w:rPr>
                <w:rFonts w:cstheme="minorHAnsi"/>
              </w:rPr>
              <w:t>Avec une bonne connexion, la séquence fonctionne bien. Les élèves arrivent à compléter leur fiche activité dans les temps.</w:t>
            </w:r>
            <w:r w:rsidR="00AE4C2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Enfin, cette séquence est intéressante dans le cadre du parcours avenir</w:t>
            </w:r>
            <w:r w:rsidR="00AE4C2F">
              <w:rPr>
                <w:rFonts w:cstheme="minorHAnsi"/>
              </w:rPr>
              <w:t xml:space="preserve"> puisqu'elle permet aux élèves de s'initier à la veille concurrentielle – pratique utilisée dans certaines entreprises. </w:t>
            </w:r>
          </w:p>
        </w:tc>
      </w:tr>
      <w:tr w:rsidR="009D4D8E" w:rsidTr="002A6D20">
        <w:trPr>
          <w:trHeight w:val="441"/>
        </w:trPr>
        <w:tc>
          <w:tcPr>
            <w:tcW w:w="9210" w:type="dxa"/>
            <w:vAlign w:val="center"/>
          </w:tcPr>
          <w:p w:rsidR="009D4D8E" w:rsidRPr="009D4D8E" w:rsidRDefault="009D4D8E" w:rsidP="002A6D20">
            <w:pPr>
              <w:rPr>
                <w:rFonts w:asciiTheme="majorHAnsi" w:hAnsiTheme="majorHAnsi"/>
                <w:b/>
                <w:color w:val="336699"/>
                <w:szCs w:val="36"/>
              </w:rPr>
            </w:pPr>
            <w:r>
              <w:rPr>
                <w:rFonts w:asciiTheme="majorHAnsi" w:hAnsiTheme="majorHAnsi"/>
                <w:b/>
                <w:color w:val="336699"/>
                <w:szCs w:val="36"/>
              </w:rPr>
              <w:t>Perspectives</w:t>
            </w:r>
          </w:p>
        </w:tc>
      </w:tr>
      <w:tr w:rsidR="009D4D8E" w:rsidTr="00324EE8">
        <w:tc>
          <w:tcPr>
            <w:tcW w:w="9210" w:type="dxa"/>
          </w:tcPr>
          <w:p w:rsidR="009D4D8E" w:rsidRPr="002A6D20" w:rsidRDefault="009D4D8E" w:rsidP="0019438B">
            <w:pPr>
              <w:jc w:val="center"/>
            </w:pPr>
          </w:p>
          <w:p w:rsidR="009D4D8E" w:rsidRDefault="002A6D20" w:rsidP="002A6D20">
            <w:pPr>
              <w:jc w:val="both"/>
            </w:pPr>
            <w:r w:rsidRPr="002A6D20">
              <w:t xml:space="preserve">Cette séquence peut être transversale et </w:t>
            </w:r>
            <w:r w:rsidR="002B3626">
              <w:t xml:space="preserve">transposable dans d'autres niveaux en cours d'économie, de droit, de management... </w:t>
            </w:r>
          </w:p>
          <w:p w:rsidR="009D4D8E" w:rsidRDefault="002A6D20" w:rsidP="00311E65">
            <w:pPr>
              <w:jc w:val="both"/>
              <w:rPr>
                <w:rFonts w:asciiTheme="majorHAnsi" w:hAnsiTheme="majorHAnsi"/>
                <w:b/>
                <w:color w:val="336699"/>
                <w:szCs w:val="36"/>
              </w:rPr>
            </w:pPr>
            <w:r>
              <w:t xml:space="preserve">Il est possible de se servir de cette séquence pour ensuite aborder la notion d'identité numérique sur les réseaux sociaux, notamment. </w:t>
            </w:r>
          </w:p>
          <w:p w:rsidR="009D4D8E" w:rsidRPr="009D4D8E" w:rsidRDefault="009D4D8E" w:rsidP="0019438B">
            <w:pPr>
              <w:jc w:val="center"/>
              <w:rPr>
                <w:rFonts w:asciiTheme="majorHAnsi" w:hAnsiTheme="majorHAnsi"/>
                <w:b/>
                <w:color w:val="336699"/>
                <w:szCs w:val="36"/>
              </w:rPr>
            </w:pPr>
          </w:p>
        </w:tc>
      </w:tr>
    </w:tbl>
    <w:p w:rsidR="009D4D8E" w:rsidRDefault="009D4D8E" w:rsidP="0019438B">
      <w:pPr>
        <w:jc w:val="center"/>
        <w:rPr>
          <w:b/>
          <w:sz w:val="44"/>
        </w:rPr>
      </w:pPr>
    </w:p>
    <w:p w:rsidR="00CF57D5" w:rsidRDefault="00CF57D5" w:rsidP="0019438B">
      <w:pPr>
        <w:jc w:val="center"/>
        <w:rPr>
          <w:b/>
          <w:sz w:val="44"/>
        </w:rPr>
        <w:sectPr w:rsidR="00CF57D5" w:rsidSect="00AD497F">
          <w:headerReference w:type="default" r:id="rId8"/>
          <w:pgSz w:w="11906" w:h="16838"/>
          <w:pgMar w:top="1134" w:right="1418" w:bottom="510" w:left="1418" w:header="709" w:footer="709" w:gutter="0"/>
          <w:cols w:space="708"/>
          <w:docGrid w:linePitch="360"/>
        </w:sectPr>
      </w:pPr>
    </w:p>
    <w:tbl>
      <w:tblPr>
        <w:tblStyle w:val="Grilledutableau"/>
        <w:tblW w:w="15451" w:type="dxa"/>
        <w:tblInd w:w="250" w:type="dxa"/>
        <w:tblLayout w:type="fixed"/>
        <w:tblLook w:val="04A0"/>
      </w:tblPr>
      <w:tblGrid>
        <w:gridCol w:w="2410"/>
        <w:gridCol w:w="567"/>
        <w:gridCol w:w="6520"/>
        <w:gridCol w:w="3402"/>
        <w:gridCol w:w="2552"/>
      </w:tblGrid>
      <w:tr w:rsidR="00CF57D5" w:rsidTr="002B3626">
        <w:trPr>
          <w:trHeight w:val="561"/>
        </w:trPr>
        <w:tc>
          <w:tcPr>
            <w:tcW w:w="15451" w:type="dxa"/>
            <w:gridSpan w:val="5"/>
            <w:shd w:val="clear" w:color="auto" w:fill="92CDDC" w:themeFill="accent5" w:themeFillTint="99"/>
            <w:vAlign w:val="center"/>
          </w:tcPr>
          <w:p w:rsidR="00CF57D5" w:rsidRPr="00CF57D5" w:rsidRDefault="00CF57D5" w:rsidP="0069500B">
            <w:pPr>
              <w:jc w:val="center"/>
              <w:rPr>
                <w:rFonts w:asciiTheme="majorHAnsi" w:hAnsiTheme="majorHAnsi"/>
                <w:b/>
                <w:color w:val="336699"/>
                <w:szCs w:val="36"/>
              </w:rPr>
            </w:pPr>
            <w:r w:rsidRPr="00CF57D5">
              <w:rPr>
                <w:b/>
                <w:color w:val="FFFFFF" w:themeColor="background1"/>
                <w:sz w:val="24"/>
              </w:rPr>
              <w:lastRenderedPageBreak/>
              <w:t xml:space="preserve">Séance 1 : Mettre en place une veille stratégique sur </w:t>
            </w:r>
            <w:proofErr w:type="spellStart"/>
            <w:r w:rsidRPr="00CF57D5">
              <w:rPr>
                <w:b/>
                <w:color w:val="FFFFFF" w:themeColor="background1"/>
                <w:sz w:val="24"/>
              </w:rPr>
              <w:t>Twitter</w:t>
            </w:r>
            <w:proofErr w:type="spellEnd"/>
            <w:r w:rsidRPr="00CF57D5">
              <w:rPr>
                <w:b/>
                <w:color w:val="FFFFFF" w:themeColor="background1"/>
                <w:sz w:val="24"/>
              </w:rPr>
              <w:t xml:space="preserve"> (55')</w:t>
            </w:r>
          </w:p>
        </w:tc>
      </w:tr>
      <w:tr w:rsidR="00E46FFD" w:rsidTr="00EB09E6">
        <w:tc>
          <w:tcPr>
            <w:tcW w:w="2410" w:type="dxa"/>
            <w:vAlign w:val="center"/>
          </w:tcPr>
          <w:p w:rsidR="00CF57D5" w:rsidRDefault="00CF57D5" w:rsidP="0069500B">
            <w:pPr>
              <w:jc w:val="center"/>
              <w:rPr>
                <w:b/>
                <w:sz w:val="44"/>
              </w:rPr>
            </w:pPr>
            <w:r w:rsidRPr="00CF57D5">
              <w:rPr>
                <w:rFonts w:asciiTheme="majorHAnsi" w:hAnsiTheme="majorHAnsi"/>
                <w:b/>
                <w:color w:val="336699"/>
                <w:szCs w:val="36"/>
              </w:rPr>
              <w:t>Activité</w:t>
            </w:r>
          </w:p>
        </w:tc>
        <w:tc>
          <w:tcPr>
            <w:tcW w:w="567" w:type="dxa"/>
            <w:vAlign w:val="center"/>
          </w:tcPr>
          <w:p w:rsidR="00CF57D5" w:rsidRPr="002B3626" w:rsidRDefault="002B3626" w:rsidP="0069500B">
            <w:pPr>
              <w:jc w:val="center"/>
              <w:rPr>
                <w:sz w:val="44"/>
              </w:rPr>
            </w:pPr>
            <w:r w:rsidRPr="002B3626">
              <w:rPr>
                <w:rFonts w:asciiTheme="majorHAnsi" w:hAnsiTheme="majorHAnsi"/>
                <w:color w:val="336699"/>
                <w:sz w:val="32"/>
                <w:szCs w:val="36"/>
              </w:rPr>
              <w:sym w:font="Wingdings" w:char="F0B7"/>
            </w:r>
          </w:p>
        </w:tc>
        <w:tc>
          <w:tcPr>
            <w:tcW w:w="6520" w:type="dxa"/>
            <w:vAlign w:val="center"/>
          </w:tcPr>
          <w:p w:rsidR="00CF57D5" w:rsidRDefault="00CF57D5" w:rsidP="0069500B">
            <w:pPr>
              <w:jc w:val="center"/>
              <w:rPr>
                <w:b/>
                <w:sz w:val="44"/>
              </w:rPr>
            </w:pPr>
            <w:r w:rsidRPr="00CF57D5">
              <w:rPr>
                <w:rFonts w:asciiTheme="majorHAnsi" w:hAnsiTheme="majorHAnsi"/>
                <w:b/>
                <w:color w:val="336699"/>
                <w:szCs w:val="36"/>
              </w:rPr>
              <w:t>Consignes</w:t>
            </w:r>
            <w:r w:rsidR="002B3626">
              <w:rPr>
                <w:rFonts w:asciiTheme="majorHAnsi" w:hAnsiTheme="majorHAnsi"/>
                <w:b/>
                <w:color w:val="336699"/>
                <w:szCs w:val="36"/>
              </w:rPr>
              <w:t>/Contenu</w:t>
            </w:r>
          </w:p>
        </w:tc>
        <w:tc>
          <w:tcPr>
            <w:tcW w:w="3402" w:type="dxa"/>
            <w:vAlign w:val="center"/>
          </w:tcPr>
          <w:p w:rsidR="00CF57D5" w:rsidRDefault="009B51C8" w:rsidP="0069500B">
            <w:pPr>
              <w:jc w:val="center"/>
              <w:rPr>
                <w:b/>
                <w:sz w:val="44"/>
              </w:rPr>
            </w:pPr>
            <w:r>
              <w:rPr>
                <w:rFonts w:asciiTheme="majorHAnsi" w:hAnsiTheme="majorHAnsi"/>
                <w:b/>
                <w:color w:val="336699"/>
                <w:szCs w:val="36"/>
              </w:rPr>
              <w:t>Matériel/O</w:t>
            </w:r>
            <w:r w:rsidR="00CF57D5" w:rsidRPr="00CF57D5">
              <w:rPr>
                <w:rFonts w:asciiTheme="majorHAnsi" w:hAnsiTheme="majorHAnsi"/>
                <w:b/>
                <w:color w:val="336699"/>
                <w:szCs w:val="36"/>
              </w:rPr>
              <w:t>rganisation</w:t>
            </w:r>
          </w:p>
        </w:tc>
        <w:tc>
          <w:tcPr>
            <w:tcW w:w="2552" w:type="dxa"/>
            <w:vAlign w:val="center"/>
          </w:tcPr>
          <w:p w:rsidR="00CF57D5" w:rsidRDefault="00EB09E6" w:rsidP="009B51C8">
            <w:pPr>
              <w:jc w:val="center"/>
              <w:rPr>
                <w:b/>
                <w:sz w:val="44"/>
              </w:rPr>
            </w:pPr>
            <w:r>
              <w:rPr>
                <w:rFonts w:asciiTheme="majorHAnsi" w:hAnsiTheme="majorHAnsi"/>
                <w:b/>
                <w:color w:val="336699"/>
                <w:szCs w:val="36"/>
              </w:rPr>
              <w:t>Notions/Vocabulaire</w:t>
            </w:r>
          </w:p>
        </w:tc>
      </w:tr>
      <w:tr w:rsidR="00E46FFD" w:rsidTr="00EB09E6">
        <w:tc>
          <w:tcPr>
            <w:tcW w:w="2410" w:type="dxa"/>
          </w:tcPr>
          <w:p w:rsidR="00CF57D5" w:rsidRDefault="00CF57D5" w:rsidP="00CF57D5">
            <w:pPr>
              <w:jc w:val="both"/>
              <w:rPr>
                <w:b/>
              </w:rPr>
            </w:pPr>
            <w:r>
              <w:rPr>
                <w:b/>
              </w:rPr>
              <w:t xml:space="preserve">Accueil et </w:t>
            </w:r>
            <w:r w:rsidR="009B51C8">
              <w:rPr>
                <w:b/>
              </w:rPr>
              <w:t>introduction</w:t>
            </w:r>
          </w:p>
          <w:p w:rsidR="009B51C8" w:rsidRDefault="009B51C8" w:rsidP="00CF57D5">
            <w:pPr>
              <w:jc w:val="both"/>
              <w:rPr>
                <w:b/>
              </w:rPr>
            </w:pPr>
          </w:p>
          <w:p w:rsidR="009B51C8" w:rsidRDefault="009B51C8" w:rsidP="009B51C8">
            <w:pPr>
              <w:jc w:val="both"/>
              <w:rPr>
                <w:b/>
              </w:rPr>
            </w:pPr>
          </w:p>
          <w:p w:rsidR="009B51C8" w:rsidRDefault="009B51C8" w:rsidP="009B51C8">
            <w:pPr>
              <w:jc w:val="both"/>
              <w:rPr>
                <w:b/>
              </w:rPr>
            </w:pPr>
            <w:r>
              <w:rPr>
                <w:b/>
              </w:rPr>
              <w:t xml:space="preserve">Mobilisation des </w:t>
            </w:r>
            <w:proofErr w:type="spellStart"/>
            <w:r>
              <w:rPr>
                <w:b/>
              </w:rPr>
              <w:t>conn</w:t>
            </w:r>
            <w:proofErr w:type="spellEnd"/>
            <w:r>
              <w:rPr>
                <w:b/>
              </w:rPr>
              <w:t>.</w:t>
            </w:r>
          </w:p>
          <w:p w:rsidR="004110E8" w:rsidRDefault="004110E8" w:rsidP="009B51C8">
            <w:pPr>
              <w:jc w:val="both"/>
              <w:rPr>
                <w:b/>
              </w:rPr>
            </w:pPr>
          </w:p>
          <w:p w:rsidR="009F6358" w:rsidRDefault="009F6358" w:rsidP="009B51C8">
            <w:pPr>
              <w:jc w:val="both"/>
              <w:rPr>
                <w:b/>
              </w:rPr>
            </w:pPr>
          </w:p>
          <w:p w:rsidR="009F6358" w:rsidRDefault="009F6358" w:rsidP="009B51C8">
            <w:pPr>
              <w:jc w:val="both"/>
              <w:rPr>
                <w:b/>
              </w:rPr>
            </w:pPr>
          </w:p>
          <w:p w:rsidR="009F6358" w:rsidRDefault="009F6358" w:rsidP="009B51C8">
            <w:pPr>
              <w:jc w:val="both"/>
              <w:rPr>
                <w:b/>
              </w:rPr>
            </w:pPr>
          </w:p>
          <w:p w:rsidR="004110E8" w:rsidRDefault="004110E8" w:rsidP="009B51C8">
            <w:pPr>
              <w:jc w:val="both"/>
              <w:rPr>
                <w:b/>
              </w:rPr>
            </w:pPr>
            <w:r>
              <w:rPr>
                <w:b/>
              </w:rPr>
              <w:t>Objectif</w:t>
            </w:r>
          </w:p>
          <w:p w:rsidR="009B51C8" w:rsidRDefault="009B51C8" w:rsidP="00CF57D5">
            <w:pPr>
              <w:jc w:val="both"/>
              <w:rPr>
                <w:b/>
              </w:rPr>
            </w:pPr>
          </w:p>
          <w:p w:rsidR="004110E8" w:rsidRDefault="004110E8" w:rsidP="009B51C8">
            <w:pPr>
              <w:jc w:val="both"/>
              <w:rPr>
                <w:b/>
              </w:rPr>
            </w:pPr>
          </w:p>
          <w:p w:rsidR="002B3626" w:rsidRDefault="002B3626" w:rsidP="009B51C8">
            <w:pPr>
              <w:jc w:val="both"/>
              <w:rPr>
                <w:b/>
              </w:rPr>
            </w:pPr>
          </w:p>
          <w:p w:rsidR="004110E8" w:rsidRDefault="004110E8" w:rsidP="009B51C8">
            <w:pPr>
              <w:jc w:val="both"/>
              <w:rPr>
                <w:b/>
              </w:rPr>
            </w:pPr>
            <w:r>
              <w:rPr>
                <w:b/>
              </w:rPr>
              <w:t>Phase de découverte</w:t>
            </w:r>
          </w:p>
          <w:p w:rsidR="004110E8" w:rsidRDefault="004110E8" w:rsidP="009B51C8">
            <w:pPr>
              <w:jc w:val="both"/>
              <w:rPr>
                <w:b/>
              </w:rPr>
            </w:pPr>
          </w:p>
          <w:p w:rsidR="00EB6B88" w:rsidRPr="00E46FFD" w:rsidRDefault="00EB6B88" w:rsidP="00EB6B88">
            <w:pPr>
              <w:jc w:val="both"/>
            </w:pPr>
            <w:r w:rsidRPr="00E46FFD">
              <w:sym w:font="Wingdings" w:char="F073"/>
            </w:r>
            <w:r w:rsidRPr="00E46FFD">
              <w:t xml:space="preserve"> </w:t>
            </w:r>
            <w:r>
              <w:t>Exemple</w:t>
            </w:r>
          </w:p>
          <w:p w:rsidR="00EB6B88" w:rsidRDefault="00EB6B88" w:rsidP="009B51C8">
            <w:pPr>
              <w:jc w:val="both"/>
              <w:rPr>
                <w:b/>
              </w:rPr>
            </w:pPr>
          </w:p>
          <w:p w:rsidR="00A922EC" w:rsidRDefault="00A922EC" w:rsidP="009B51C8">
            <w:pPr>
              <w:jc w:val="both"/>
              <w:rPr>
                <w:b/>
              </w:rPr>
            </w:pPr>
          </w:p>
          <w:p w:rsidR="009B51C8" w:rsidRDefault="004110E8" w:rsidP="009B51C8">
            <w:pPr>
              <w:jc w:val="both"/>
              <w:rPr>
                <w:b/>
              </w:rPr>
            </w:pPr>
            <w:r>
              <w:rPr>
                <w:b/>
              </w:rPr>
              <w:t>Phase de manipulation</w:t>
            </w:r>
          </w:p>
          <w:p w:rsidR="009B51C8" w:rsidRPr="00E46FFD" w:rsidRDefault="001F4912" w:rsidP="00CF57D5">
            <w:pPr>
              <w:jc w:val="both"/>
            </w:pPr>
            <w:r w:rsidRPr="00E46FFD">
              <w:sym w:font="Wingdings" w:char="F073"/>
            </w:r>
            <w:r w:rsidRPr="00E46FFD">
              <w:t xml:space="preserve"> Consignes</w:t>
            </w:r>
          </w:p>
          <w:p w:rsidR="009B51C8" w:rsidRPr="00E46FFD" w:rsidRDefault="009B51C8" w:rsidP="00CF57D5">
            <w:pPr>
              <w:jc w:val="both"/>
            </w:pPr>
          </w:p>
          <w:p w:rsidR="00E46FFD" w:rsidRDefault="00E46FFD" w:rsidP="001F4912">
            <w:pPr>
              <w:jc w:val="both"/>
            </w:pPr>
          </w:p>
          <w:p w:rsidR="00096DA3" w:rsidRDefault="00096DA3" w:rsidP="001F4912">
            <w:pPr>
              <w:jc w:val="both"/>
            </w:pPr>
          </w:p>
          <w:p w:rsidR="00EB6B88" w:rsidRDefault="00EB6B88" w:rsidP="001F4912">
            <w:pPr>
              <w:jc w:val="both"/>
            </w:pPr>
          </w:p>
          <w:p w:rsidR="00096DA3" w:rsidRDefault="00096DA3" w:rsidP="001F4912">
            <w:pPr>
              <w:jc w:val="both"/>
            </w:pPr>
          </w:p>
          <w:p w:rsidR="001F4912" w:rsidRDefault="001F4912" w:rsidP="001F4912">
            <w:pPr>
              <w:jc w:val="both"/>
            </w:pPr>
            <w:r w:rsidRPr="00E46FFD">
              <w:sym w:font="Wingdings" w:char="F073"/>
            </w:r>
            <w:r w:rsidRPr="00E46FFD">
              <w:t xml:space="preserve"> Reformulation</w:t>
            </w:r>
          </w:p>
          <w:p w:rsidR="004A5195" w:rsidRDefault="004A5195" w:rsidP="001F4912">
            <w:pPr>
              <w:jc w:val="both"/>
            </w:pPr>
          </w:p>
          <w:p w:rsidR="004A5195" w:rsidRDefault="004A5195" w:rsidP="001F4912">
            <w:pPr>
              <w:jc w:val="both"/>
            </w:pPr>
          </w:p>
          <w:p w:rsidR="004A5195" w:rsidRDefault="004A5195" w:rsidP="001F4912">
            <w:pPr>
              <w:jc w:val="both"/>
            </w:pPr>
          </w:p>
          <w:p w:rsidR="004A5195" w:rsidRDefault="004A5195" w:rsidP="001F4912">
            <w:pPr>
              <w:jc w:val="both"/>
            </w:pPr>
          </w:p>
          <w:p w:rsidR="00E46FFD" w:rsidRDefault="00E46FFD" w:rsidP="00E46FFD">
            <w:pPr>
              <w:jc w:val="both"/>
              <w:rPr>
                <w:b/>
              </w:rPr>
            </w:pPr>
            <w:r>
              <w:rPr>
                <w:b/>
              </w:rPr>
              <w:t>Mise en commun</w:t>
            </w:r>
          </w:p>
          <w:p w:rsidR="00272D22" w:rsidRPr="00E46FFD" w:rsidRDefault="00272D22" w:rsidP="00272D22">
            <w:pPr>
              <w:jc w:val="both"/>
            </w:pPr>
            <w:r w:rsidRPr="00E46FFD">
              <w:sym w:font="Wingdings" w:char="F073"/>
            </w:r>
            <w:r w:rsidRPr="00E46FFD">
              <w:t xml:space="preserve"> </w:t>
            </w:r>
            <w:r>
              <w:t>Mobilisation</w:t>
            </w:r>
          </w:p>
          <w:p w:rsidR="00272D22" w:rsidRDefault="00272D22" w:rsidP="00AB262E">
            <w:pPr>
              <w:jc w:val="both"/>
              <w:rPr>
                <w:b/>
              </w:rPr>
            </w:pPr>
          </w:p>
          <w:p w:rsidR="004A5195" w:rsidRDefault="004A5195" w:rsidP="00AB262E">
            <w:pPr>
              <w:jc w:val="both"/>
              <w:rPr>
                <w:b/>
              </w:rPr>
            </w:pPr>
          </w:p>
          <w:p w:rsidR="00272D22" w:rsidRPr="00E46FFD" w:rsidRDefault="00272D22" w:rsidP="00272D22">
            <w:pPr>
              <w:jc w:val="both"/>
            </w:pPr>
            <w:r w:rsidRPr="00E46FFD">
              <w:sym w:font="Wingdings" w:char="F073"/>
            </w:r>
            <w:r w:rsidRPr="00E46FFD">
              <w:t xml:space="preserve"> </w:t>
            </w:r>
            <w:r>
              <w:t>Synthèse</w:t>
            </w:r>
          </w:p>
          <w:p w:rsidR="00456B84" w:rsidRDefault="00456B84" w:rsidP="00AB262E">
            <w:pPr>
              <w:rPr>
                <w:b/>
              </w:rPr>
            </w:pPr>
          </w:p>
          <w:p w:rsidR="009D4D8E" w:rsidRDefault="00AB262E" w:rsidP="00AB262E">
            <w:pPr>
              <w:rPr>
                <w:b/>
              </w:rPr>
            </w:pPr>
            <w:r>
              <w:rPr>
                <w:b/>
              </w:rPr>
              <w:t xml:space="preserve">Conclusion </w:t>
            </w:r>
          </w:p>
          <w:p w:rsidR="00CF57D5" w:rsidRPr="009D4D8E" w:rsidRDefault="009D4D8E" w:rsidP="009D4D8E">
            <w:pPr>
              <w:jc w:val="both"/>
            </w:pPr>
            <w:r w:rsidRPr="00E46FFD">
              <w:sym w:font="Wingdings" w:char="F073"/>
            </w:r>
            <w:r w:rsidRPr="00E46FFD">
              <w:t xml:space="preserve"> </w:t>
            </w:r>
            <w:r>
              <w:t xml:space="preserve">Ouverture  </w:t>
            </w:r>
          </w:p>
        </w:tc>
        <w:tc>
          <w:tcPr>
            <w:tcW w:w="567" w:type="dxa"/>
          </w:tcPr>
          <w:p w:rsidR="00CF57D5" w:rsidRDefault="00172D3C" w:rsidP="00CF57D5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lastRenderedPageBreak/>
              <w:t>10</w:t>
            </w:r>
            <w:r w:rsidR="00CF57D5">
              <w:rPr>
                <w:color w:val="595959" w:themeColor="text1" w:themeTint="A6"/>
              </w:rPr>
              <w:t>'</w:t>
            </w:r>
          </w:p>
          <w:p w:rsidR="009B51C8" w:rsidRDefault="009B51C8" w:rsidP="0069500B">
            <w:pPr>
              <w:jc w:val="center"/>
              <w:rPr>
                <w:color w:val="595959" w:themeColor="text1" w:themeTint="A6"/>
              </w:rPr>
            </w:pPr>
          </w:p>
          <w:p w:rsidR="009B51C8" w:rsidRDefault="009B51C8" w:rsidP="0069500B">
            <w:pPr>
              <w:jc w:val="center"/>
              <w:rPr>
                <w:color w:val="595959" w:themeColor="text1" w:themeTint="A6"/>
              </w:rPr>
            </w:pPr>
          </w:p>
          <w:p w:rsidR="009B51C8" w:rsidRDefault="009B51C8" w:rsidP="0069500B">
            <w:pPr>
              <w:jc w:val="center"/>
              <w:rPr>
                <w:color w:val="595959" w:themeColor="text1" w:themeTint="A6"/>
              </w:rPr>
            </w:pPr>
          </w:p>
          <w:p w:rsidR="009B51C8" w:rsidRDefault="009B51C8" w:rsidP="0069500B">
            <w:pPr>
              <w:jc w:val="center"/>
              <w:rPr>
                <w:color w:val="595959" w:themeColor="text1" w:themeTint="A6"/>
              </w:rPr>
            </w:pPr>
          </w:p>
          <w:p w:rsidR="009F6358" w:rsidRDefault="009F6358" w:rsidP="0069500B">
            <w:pPr>
              <w:jc w:val="center"/>
              <w:rPr>
                <w:color w:val="595959" w:themeColor="text1" w:themeTint="A6"/>
              </w:rPr>
            </w:pPr>
          </w:p>
          <w:p w:rsidR="009F6358" w:rsidRDefault="009F6358" w:rsidP="0069500B">
            <w:pPr>
              <w:jc w:val="center"/>
              <w:rPr>
                <w:color w:val="595959" w:themeColor="text1" w:themeTint="A6"/>
              </w:rPr>
            </w:pPr>
          </w:p>
          <w:p w:rsidR="009F6358" w:rsidRDefault="009F6358" w:rsidP="0069500B">
            <w:pPr>
              <w:jc w:val="center"/>
              <w:rPr>
                <w:color w:val="595959" w:themeColor="text1" w:themeTint="A6"/>
              </w:rPr>
            </w:pPr>
          </w:p>
          <w:p w:rsidR="009B51C8" w:rsidRDefault="00456B84" w:rsidP="0069500B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</w:t>
            </w:r>
            <w:r w:rsidR="009B51C8">
              <w:rPr>
                <w:color w:val="595959" w:themeColor="text1" w:themeTint="A6"/>
              </w:rPr>
              <w:t>'</w:t>
            </w:r>
          </w:p>
          <w:p w:rsidR="004110E8" w:rsidRDefault="004110E8" w:rsidP="0069500B">
            <w:pPr>
              <w:jc w:val="center"/>
              <w:rPr>
                <w:color w:val="595959" w:themeColor="text1" w:themeTint="A6"/>
              </w:rPr>
            </w:pPr>
          </w:p>
          <w:p w:rsidR="004110E8" w:rsidRDefault="004110E8" w:rsidP="0069500B">
            <w:pPr>
              <w:jc w:val="center"/>
              <w:rPr>
                <w:color w:val="595959" w:themeColor="text1" w:themeTint="A6"/>
              </w:rPr>
            </w:pPr>
          </w:p>
          <w:p w:rsidR="004110E8" w:rsidRDefault="004110E8" w:rsidP="0069500B">
            <w:pPr>
              <w:jc w:val="center"/>
              <w:rPr>
                <w:color w:val="595959" w:themeColor="text1" w:themeTint="A6"/>
              </w:rPr>
            </w:pPr>
          </w:p>
          <w:p w:rsidR="002B3626" w:rsidRDefault="002B3626" w:rsidP="0069500B">
            <w:pPr>
              <w:jc w:val="center"/>
              <w:rPr>
                <w:color w:val="595959" w:themeColor="text1" w:themeTint="A6"/>
              </w:rPr>
            </w:pPr>
          </w:p>
          <w:p w:rsidR="004110E8" w:rsidRDefault="004110E8" w:rsidP="0069500B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5'</w:t>
            </w:r>
          </w:p>
          <w:p w:rsidR="001F4912" w:rsidRDefault="001F4912" w:rsidP="0069500B">
            <w:pPr>
              <w:jc w:val="center"/>
              <w:rPr>
                <w:color w:val="595959" w:themeColor="text1" w:themeTint="A6"/>
              </w:rPr>
            </w:pPr>
          </w:p>
          <w:p w:rsidR="001F4912" w:rsidRDefault="001F4912" w:rsidP="0069500B">
            <w:pPr>
              <w:jc w:val="center"/>
              <w:rPr>
                <w:color w:val="595959" w:themeColor="text1" w:themeTint="A6"/>
              </w:rPr>
            </w:pPr>
          </w:p>
          <w:p w:rsidR="001F4912" w:rsidRDefault="001F4912" w:rsidP="001F4912">
            <w:pPr>
              <w:jc w:val="center"/>
              <w:rPr>
                <w:color w:val="595959" w:themeColor="text1" w:themeTint="A6"/>
              </w:rPr>
            </w:pPr>
          </w:p>
          <w:p w:rsidR="001F4912" w:rsidRDefault="001F4912" w:rsidP="001F4912">
            <w:pPr>
              <w:jc w:val="center"/>
              <w:rPr>
                <w:color w:val="595959" w:themeColor="text1" w:themeTint="A6"/>
              </w:rPr>
            </w:pPr>
          </w:p>
          <w:p w:rsidR="00456B84" w:rsidRDefault="00456B84" w:rsidP="001F4912">
            <w:pPr>
              <w:jc w:val="center"/>
              <w:rPr>
                <w:color w:val="595959" w:themeColor="text1" w:themeTint="A6"/>
              </w:rPr>
            </w:pPr>
          </w:p>
          <w:p w:rsidR="00456B84" w:rsidRDefault="00456B84" w:rsidP="001F4912">
            <w:pPr>
              <w:jc w:val="center"/>
              <w:rPr>
                <w:color w:val="595959" w:themeColor="text1" w:themeTint="A6"/>
              </w:rPr>
            </w:pPr>
          </w:p>
          <w:p w:rsidR="00456B84" w:rsidRDefault="00456B84" w:rsidP="001F4912">
            <w:pPr>
              <w:jc w:val="center"/>
              <w:rPr>
                <w:color w:val="595959" w:themeColor="text1" w:themeTint="A6"/>
              </w:rPr>
            </w:pPr>
          </w:p>
          <w:p w:rsidR="001F4912" w:rsidRDefault="00AB262E" w:rsidP="00E46FFD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</w:t>
            </w:r>
            <w:r w:rsidR="004A5195">
              <w:rPr>
                <w:color w:val="595959" w:themeColor="text1" w:themeTint="A6"/>
              </w:rPr>
              <w:t>3</w:t>
            </w:r>
            <w:r w:rsidR="001F4912">
              <w:rPr>
                <w:color w:val="595959" w:themeColor="text1" w:themeTint="A6"/>
              </w:rPr>
              <w:t>'</w:t>
            </w:r>
          </w:p>
          <w:p w:rsidR="00E46FFD" w:rsidRDefault="00E46FFD" w:rsidP="00E46FFD">
            <w:pPr>
              <w:jc w:val="center"/>
              <w:rPr>
                <w:color w:val="595959" w:themeColor="text1" w:themeTint="A6"/>
              </w:rPr>
            </w:pPr>
          </w:p>
          <w:p w:rsidR="00E46FFD" w:rsidRDefault="00E46FFD" w:rsidP="00E46FFD">
            <w:pPr>
              <w:jc w:val="center"/>
              <w:rPr>
                <w:color w:val="595959" w:themeColor="text1" w:themeTint="A6"/>
              </w:rPr>
            </w:pPr>
          </w:p>
          <w:p w:rsidR="00E46FFD" w:rsidRDefault="00E46FFD" w:rsidP="00E46FFD">
            <w:pPr>
              <w:jc w:val="center"/>
              <w:rPr>
                <w:color w:val="595959" w:themeColor="text1" w:themeTint="A6"/>
              </w:rPr>
            </w:pPr>
          </w:p>
          <w:p w:rsidR="00E46FFD" w:rsidRDefault="00E46FFD" w:rsidP="00E46FFD">
            <w:pPr>
              <w:jc w:val="center"/>
              <w:rPr>
                <w:color w:val="595959" w:themeColor="text1" w:themeTint="A6"/>
              </w:rPr>
            </w:pPr>
          </w:p>
          <w:p w:rsidR="00272D22" w:rsidRDefault="00272D22" w:rsidP="00E46FFD">
            <w:pPr>
              <w:jc w:val="center"/>
              <w:rPr>
                <w:color w:val="595959" w:themeColor="text1" w:themeTint="A6"/>
              </w:rPr>
            </w:pPr>
          </w:p>
          <w:p w:rsidR="00456B84" w:rsidRDefault="00456B84" w:rsidP="00E46FFD">
            <w:pPr>
              <w:jc w:val="center"/>
              <w:rPr>
                <w:color w:val="595959" w:themeColor="text1" w:themeTint="A6"/>
              </w:rPr>
            </w:pPr>
          </w:p>
          <w:p w:rsidR="00456B84" w:rsidRDefault="00456B84" w:rsidP="00E46FFD">
            <w:pPr>
              <w:jc w:val="center"/>
              <w:rPr>
                <w:color w:val="595959" w:themeColor="text1" w:themeTint="A6"/>
              </w:rPr>
            </w:pPr>
          </w:p>
          <w:p w:rsidR="00E46FFD" w:rsidRDefault="00272D22" w:rsidP="00E46FFD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10</w:t>
            </w:r>
            <w:r w:rsidR="00E46FFD">
              <w:rPr>
                <w:color w:val="595959" w:themeColor="text1" w:themeTint="A6"/>
              </w:rPr>
              <w:t>'</w:t>
            </w:r>
          </w:p>
          <w:p w:rsidR="00AB262E" w:rsidRDefault="00AB262E" w:rsidP="00AB262E">
            <w:pPr>
              <w:jc w:val="center"/>
              <w:rPr>
                <w:color w:val="595959" w:themeColor="text1" w:themeTint="A6"/>
              </w:rPr>
            </w:pPr>
          </w:p>
          <w:p w:rsidR="00272D22" w:rsidRDefault="00272D22" w:rsidP="00AB262E">
            <w:pPr>
              <w:jc w:val="center"/>
              <w:rPr>
                <w:color w:val="595959" w:themeColor="text1" w:themeTint="A6"/>
              </w:rPr>
            </w:pPr>
          </w:p>
          <w:p w:rsidR="00272D22" w:rsidRDefault="00272D22" w:rsidP="00E46FFD">
            <w:pPr>
              <w:jc w:val="center"/>
              <w:rPr>
                <w:color w:val="595959" w:themeColor="text1" w:themeTint="A6"/>
              </w:rPr>
            </w:pPr>
          </w:p>
          <w:p w:rsidR="00AB262E" w:rsidRDefault="00AB262E" w:rsidP="00E46FFD">
            <w:pPr>
              <w:jc w:val="center"/>
              <w:rPr>
                <w:b/>
                <w:sz w:val="44"/>
              </w:rPr>
            </w:pPr>
            <w:r w:rsidRPr="00AB262E">
              <w:rPr>
                <w:color w:val="595959" w:themeColor="text1" w:themeTint="A6"/>
              </w:rPr>
              <w:t>5'</w:t>
            </w:r>
          </w:p>
        </w:tc>
        <w:tc>
          <w:tcPr>
            <w:tcW w:w="6520" w:type="dxa"/>
          </w:tcPr>
          <w:p w:rsidR="00CF57D5" w:rsidRDefault="00172D3C" w:rsidP="00CF57D5">
            <w:pPr>
              <w:jc w:val="both"/>
            </w:pPr>
            <w:r>
              <w:lastRenderedPageBreak/>
              <w:t>Accroche du TD avec une vidéo sur l'intelligence artificielle stratégique et les réseaux sociaux. Questionnement des élèves :</w:t>
            </w:r>
          </w:p>
          <w:p w:rsidR="009B51C8" w:rsidRDefault="009B51C8" w:rsidP="00CF57D5">
            <w:pPr>
              <w:jc w:val="both"/>
              <w:rPr>
                <w:i/>
              </w:rPr>
            </w:pPr>
            <w:r>
              <w:rPr>
                <w:i/>
              </w:rPr>
              <w:t xml:space="preserve">&gt; </w:t>
            </w:r>
            <w:r w:rsidR="009F6358">
              <w:rPr>
                <w:i/>
              </w:rPr>
              <w:t>Qu'est-ce que l'intelligence stratégique et ses 3 piliers ?</w:t>
            </w:r>
          </w:p>
          <w:p w:rsidR="009F6358" w:rsidRDefault="009F6358" w:rsidP="009F6358">
            <w:pPr>
              <w:jc w:val="both"/>
              <w:rPr>
                <w:i/>
              </w:rPr>
            </w:pPr>
            <w:r>
              <w:rPr>
                <w:i/>
              </w:rPr>
              <w:t>&gt; Qu'est-ce que la veille (notamment concurrentielle) ?</w:t>
            </w:r>
          </w:p>
          <w:p w:rsidR="009F6358" w:rsidRDefault="009F6358" w:rsidP="009F6358">
            <w:pPr>
              <w:jc w:val="both"/>
              <w:rPr>
                <w:i/>
              </w:rPr>
            </w:pPr>
            <w:r>
              <w:rPr>
                <w:i/>
              </w:rPr>
              <w:t>&gt; Dans le cadre de l'intelligence stratégique, comment les réseaux sociaux peuvent être utilisés ?</w:t>
            </w:r>
          </w:p>
          <w:p w:rsidR="009F6358" w:rsidRDefault="009F6358" w:rsidP="009F6358">
            <w:pPr>
              <w:jc w:val="both"/>
              <w:rPr>
                <w:i/>
              </w:rPr>
            </w:pPr>
            <w:r>
              <w:rPr>
                <w:i/>
              </w:rPr>
              <w:t>&gt; Quels réseaux sociaux connaissez-vous ? Pour quels usages ?</w:t>
            </w:r>
          </w:p>
          <w:p w:rsidR="009F6358" w:rsidRDefault="009F6358" w:rsidP="00CF57D5">
            <w:pPr>
              <w:jc w:val="both"/>
              <w:rPr>
                <w:i/>
              </w:rPr>
            </w:pPr>
          </w:p>
          <w:p w:rsidR="009B51C8" w:rsidRDefault="004110E8" w:rsidP="004110E8">
            <w:pPr>
              <w:jc w:val="both"/>
            </w:pPr>
            <w:r>
              <w:sym w:font="Wingdings 3" w:char="F039"/>
            </w:r>
            <w:r>
              <w:t xml:space="preserve">  Mise en place d'une </w:t>
            </w:r>
            <w:r w:rsidRPr="004110E8">
              <w:rPr>
                <w:b/>
              </w:rPr>
              <w:t>veille stratégique</w:t>
            </w:r>
            <w:r>
              <w:t xml:space="preserve"> </w:t>
            </w:r>
            <w:r w:rsidR="00456B84">
              <w:t xml:space="preserve">: distribution de la fiche élève </w:t>
            </w:r>
            <w:r w:rsidR="004A5195">
              <w:t>séance 1</w:t>
            </w:r>
            <w:r w:rsidR="00456B84">
              <w:t xml:space="preserve">avec formalisation de la notion de veille et focus sur </w:t>
            </w:r>
            <w:proofErr w:type="spellStart"/>
            <w:r w:rsidR="00456B84">
              <w:t>Twitter</w:t>
            </w:r>
            <w:proofErr w:type="spellEnd"/>
          </w:p>
          <w:p w:rsidR="002B3626" w:rsidRPr="002B3626" w:rsidRDefault="002B3626" w:rsidP="002B3626">
            <w:pPr>
              <w:jc w:val="both"/>
            </w:pPr>
          </w:p>
          <w:p w:rsidR="004110E8" w:rsidRDefault="004110E8" w:rsidP="004110E8">
            <w:pPr>
              <w:jc w:val="both"/>
            </w:pPr>
            <w:r>
              <w:t>Pour la veille</w:t>
            </w:r>
            <w:r w:rsidR="001F4912">
              <w:t xml:space="preserve">, utilisation du réseau social </w:t>
            </w:r>
            <w:proofErr w:type="spellStart"/>
            <w:r w:rsidR="001F4912">
              <w:t>Twitter</w:t>
            </w:r>
            <w:proofErr w:type="spellEnd"/>
            <w:r w:rsidR="001F4912">
              <w:t xml:space="preserve"> :</w:t>
            </w:r>
          </w:p>
          <w:p w:rsidR="001F4912" w:rsidRDefault="001F4912" w:rsidP="001F4912">
            <w:pPr>
              <w:jc w:val="both"/>
              <w:rPr>
                <w:i/>
              </w:rPr>
            </w:pPr>
            <w:r>
              <w:rPr>
                <w:i/>
              </w:rPr>
              <w:t xml:space="preserve">&gt; D'après vous, en quoi </w:t>
            </w:r>
            <w:proofErr w:type="spellStart"/>
            <w:r>
              <w:rPr>
                <w:i/>
              </w:rPr>
              <w:t>Twitter</w:t>
            </w:r>
            <w:proofErr w:type="spellEnd"/>
            <w:r>
              <w:rPr>
                <w:i/>
              </w:rPr>
              <w:t xml:space="preserve"> peut-il être intéressant</w:t>
            </w:r>
            <w:r w:rsidR="00EB6B88">
              <w:rPr>
                <w:i/>
              </w:rPr>
              <w:t xml:space="preserve"> </w:t>
            </w:r>
            <w:r>
              <w:rPr>
                <w:i/>
              </w:rPr>
              <w:t>?</w:t>
            </w:r>
          </w:p>
          <w:p w:rsidR="001F4912" w:rsidRPr="00EB6B88" w:rsidRDefault="00EB6B88" w:rsidP="001F4912">
            <w:pPr>
              <w:jc w:val="both"/>
            </w:pPr>
            <w:r>
              <w:t xml:space="preserve">EX : Compte Air France sur </w:t>
            </w:r>
            <w:proofErr w:type="spellStart"/>
            <w:r>
              <w:t>Twitter</w:t>
            </w:r>
            <w:proofErr w:type="spellEnd"/>
          </w:p>
          <w:p w:rsidR="00EB6B88" w:rsidRDefault="00EB6B88" w:rsidP="004110E8">
            <w:pPr>
              <w:jc w:val="both"/>
            </w:pPr>
          </w:p>
          <w:p w:rsidR="008059DE" w:rsidRDefault="001F4912" w:rsidP="004110E8">
            <w:pPr>
              <w:jc w:val="both"/>
            </w:pPr>
            <w:r>
              <w:t>Par</w:t>
            </w:r>
            <w:r w:rsidR="00E46FFD">
              <w:t xml:space="preserve"> groupe </w:t>
            </w:r>
            <w:r w:rsidR="008059DE">
              <w:t>de 2/3</w:t>
            </w:r>
            <w:r w:rsidR="00456B84">
              <w:t xml:space="preserve">, mise en situation : </w:t>
            </w:r>
            <w:r w:rsidR="00E46FFD">
              <w:t xml:space="preserve">mettre en place une veille </w:t>
            </w:r>
            <w:r w:rsidR="00456B84">
              <w:t>concurrentielle</w:t>
            </w:r>
            <w:r w:rsidR="00E46FFD">
              <w:t xml:space="preserve"> sur </w:t>
            </w:r>
            <w:proofErr w:type="spellStart"/>
            <w:r w:rsidR="00E46FFD">
              <w:t>Twitter</w:t>
            </w:r>
            <w:proofErr w:type="spellEnd"/>
            <w:r w:rsidR="008059DE">
              <w:t xml:space="preserve"> </w:t>
            </w:r>
            <w:r w:rsidR="00E46FFD">
              <w:t xml:space="preserve"> afin de collecter des informations pour aider l'entreprise </w:t>
            </w:r>
            <w:r w:rsidR="008059DE">
              <w:t>à prendre des décisions.</w:t>
            </w:r>
          </w:p>
          <w:p w:rsidR="00EB6B88" w:rsidRDefault="002A6D20" w:rsidP="004110E8">
            <w:pPr>
              <w:jc w:val="both"/>
            </w:pPr>
            <w:r w:rsidRPr="002A6D20">
              <w:t>1</w:t>
            </w:r>
            <w:r w:rsidRPr="008059DE">
              <w:rPr>
                <w:vertAlign w:val="superscript"/>
              </w:rPr>
              <w:t>e</w:t>
            </w:r>
            <w:r w:rsidR="008059DE">
              <w:rPr>
                <w:vertAlign w:val="superscript"/>
              </w:rPr>
              <w:t xml:space="preserve">re </w:t>
            </w:r>
            <w:r w:rsidR="008059DE">
              <w:t>étape :</w:t>
            </w:r>
            <w:r w:rsidRPr="002A6D20">
              <w:t xml:space="preserve"> </w:t>
            </w:r>
          </w:p>
          <w:p w:rsidR="00EB6B88" w:rsidRDefault="006C7C39" w:rsidP="004110E8">
            <w:pPr>
              <w:jc w:val="both"/>
            </w:pPr>
            <w:r>
              <w:sym w:font="Wingdings" w:char="F06D"/>
            </w:r>
            <w:r w:rsidR="00EB6B88">
              <w:t xml:space="preserve"> Compléter fiche de l'entreprise (cerner le sujet / besoin)</w:t>
            </w:r>
          </w:p>
          <w:p w:rsidR="00EB6B88" w:rsidRDefault="00EB6B88" w:rsidP="00EB6B88">
            <w:pPr>
              <w:jc w:val="both"/>
            </w:pPr>
            <w:r>
              <w:t>2</w:t>
            </w:r>
            <w:r w:rsidRPr="008059DE">
              <w:rPr>
                <w:vertAlign w:val="superscript"/>
              </w:rPr>
              <w:t>e</w:t>
            </w:r>
            <w:r>
              <w:rPr>
                <w:vertAlign w:val="superscript"/>
              </w:rPr>
              <w:t xml:space="preserve">me </w:t>
            </w:r>
            <w:r>
              <w:t>étape :</w:t>
            </w:r>
            <w:r w:rsidRPr="002A6D20">
              <w:t xml:space="preserve"> </w:t>
            </w:r>
          </w:p>
          <w:p w:rsidR="00EB6B88" w:rsidRDefault="006C7C39" w:rsidP="00EB6B88">
            <w:pPr>
              <w:jc w:val="both"/>
            </w:pPr>
            <w:r>
              <w:sym w:font="Wingdings" w:char="F06D"/>
            </w:r>
            <w:r>
              <w:t xml:space="preserve"> </w:t>
            </w:r>
            <w:r w:rsidR="00EB6B88">
              <w:t xml:space="preserve">Identifier </w:t>
            </w:r>
            <w:r>
              <w:t>6</w:t>
            </w:r>
            <w:r w:rsidR="00EB6B88">
              <w:t xml:space="preserve"> comptes de concurrents</w:t>
            </w:r>
            <w:r>
              <w:t xml:space="preserve"> - </w:t>
            </w:r>
            <w:r w:rsidR="00456B84">
              <w:t>2</w:t>
            </w:r>
            <w:r>
              <w:t xml:space="preserve"> experts - </w:t>
            </w:r>
            <w:r w:rsidR="00456B84">
              <w:t>2</w:t>
            </w:r>
            <w:r>
              <w:t xml:space="preserve"> institutionnel</w:t>
            </w:r>
            <w:r w:rsidR="00456B84">
              <w:t>s</w:t>
            </w:r>
            <w:r>
              <w:t xml:space="preserve"> (Ministère)</w:t>
            </w:r>
          </w:p>
          <w:p w:rsidR="00E46FFD" w:rsidRDefault="00E46FFD" w:rsidP="00E46FFD">
            <w:pPr>
              <w:jc w:val="both"/>
              <w:rPr>
                <w:i/>
              </w:rPr>
            </w:pPr>
            <w:r>
              <w:rPr>
                <w:i/>
              </w:rPr>
              <w:t>&gt; Que faut-il faire ?</w:t>
            </w:r>
          </w:p>
          <w:p w:rsidR="00E46FFD" w:rsidRDefault="00E46FFD" w:rsidP="00E46FFD">
            <w:pPr>
              <w:jc w:val="both"/>
              <w:rPr>
                <w:i/>
              </w:rPr>
            </w:pPr>
            <w:r>
              <w:rPr>
                <w:i/>
              </w:rPr>
              <w:t>&gt; Qui peut rappeler ce qu'est une veille stratégique ?</w:t>
            </w:r>
          </w:p>
          <w:p w:rsidR="00456B84" w:rsidRDefault="00456B84" w:rsidP="00456B84">
            <w:pPr>
              <w:jc w:val="both"/>
            </w:pPr>
            <w:r>
              <w:t>3</w:t>
            </w:r>
            <w:r w:rsidRPr="008059DE">
              <w:rPr>
                <w:vertAlign w:val="superscript"/>
              </w:rPr>
              <w:t>e</w:t>
            </w:r>
            <w:r>
              <w:rPr>
                <w:vertAlign w:val="superscript"/>
              </w:rPr>
              <w:t xml:space="preserve">me </w:t>
            </w:r>
            <w:r>
              <w:t>étape :</w:t>
            </w:r>
            <w:r w:rsidRPr="002A6D20">
              <w:t xml:space="preserve"> </w:t>
            </w:r>
          </w:p>
          <w:p w:rsidR="00096DA3" w:rsidRDefault="00456B84" w:rsidP="00E46FFD">
            <w:pPr>
              <w:jc w:val="both"/>
              <w:rPr>
                <w:i/>
              </w:rPr>
            </w:pPr>
            <w:r>
              <w:sym w:font="Wingdings" w:char="F06D"/>
            </w:r>
            <w:r>
              <w:t xml:space="preserve"> Choisir 2 ou 3 mots clés en lien avec son besoin</w:t>
            </w:r>
          </w:p>
          <w:p w:rsidR="00456B84" w:rsidRDefault="00456B84" w:rsidP="00E46FFD">
            <w:pPr>
              <w:jc w:val="both"/>
              <w:rPr>
                <w:i/>
              </w:rPr>
            </w:pPr>
          </w:p>
          <w:p w:rsidR="00AB262E" w:rsidRDefault="00E46FFD" w:rsidP="00E46FFD">
            <w:pPr>
              <w:jc w:val="both"/>
              <w:rPr>
                <w:i/>
              </w:rPr>
            </w:pPr>
            <w:r>
              <w:rPr>
                <w:i/>
              </w:rPr>
              <w:t>&gt; Quelles difficultés avez-vous rencontré ?</w:t>
            </w:r>
          </w:p>
          <w:p w:rsidR="00AB262E" w:rsidRDefault="00AB262E" w:rsidP="00AB262E">
            <w:pPr>
              <w:jc w:val="both"/>
            </w:pPr>
            <w:r>
              <w:sym w:font="Wingdings 3" w:char="F039"/>
            </w:r>
            <w:r>
              <w:t xml:space="preserve">  Montrer aux élèves l'importance des sources : récentes / fiables</w:t>
            </w:r>
          </w:p>
          <w:p w:rsidR="00AB262E" w:rsidRDefault="00AB262E" w:rsidP="00AB262E">
            <w:pPr>
              <w:jc w:val="both"/>
            </w:pPr>
            <w:r>
              <w:lastRenderedPageBreak/>
              <w:sym w:font="Wingdings 3" w:char="F039"/>
            </w:r>
            <w:r>
              <w:t xml:space="preserve">  Préciser aux élèves qu'il faut réfléchir au choix des sources </w:t>
            </w:r>
            <w:r w:rsidR="00272D22">
              <w:t xml:space="preserve">en fonction de son besoin initial pour éviter le </w:t>
            </w:r>
            <w:r w:rsidR="00272D22" w:rsidRPr="00EB09E6">
              <w:t>bruit</w:t>
            </w:r>
          </w:p>
          <w:p w:rsidR="00272D22" w:rsidRDefault="00272D22" w:rsidP="00272D22">
            <w:pPr>
              <w:jc w:val="both"/>
              <w:rPr>
                <w:i/>
              </w:rPr>
            </w:pPr>
            <w:r>
              <w:rPr>
                <w:i/>
              </w:rPr>
              <w:t xml:space="preserve">&gt; Que pensez-vous de </w:t>
            </w:r>
            <w:proofErr w:type="spellStart"/>
            <w:r>
              <w:rPr>
                <w:i/>
              </w:rPr>
              <w:t>Twitter</w:t>
            </w:r>
            <w:proofErr w:type="spellEnd"/>
            <w:r>
              <w:rPr>
                <w:i/>
              </w:rPr>
              <w:t xml:space="preserve"> comme outil de veille ?</w:t>
            </w:r>
          </w:p>
          <w:p w:rsidR="009D4D8E" w:rsidRDefault="009D4D8E" w:rsidP="009D4D8E">
            <w:pPr>
              <w:jc w:val="both"/>
            </w:pPr>
            <w:r>
              <w:sym w:font="Wingdings 3" w:char="F039"/>
            </w:r>
            <w:r>
              <w:t xml:space="preserve">  </w:t>
            </w:r>
            <w:r w:rsidR="004A5195">
              <w:t xml:space="preserve"> </w:t>
            </w:r>
            <w:r>
              <w:t>Montrer l'intérêt de ce réseau social comme source d'information</w:t>
            </w:r>
          </w:p>
          <w:p w:rsidR="00456B84" w:rsidRDefault="00456B84" w:rsidP="009D4D8E">
            <w:pPr>
              <w:jc w:val="both"/>
              <w:rPr>
                <w:b/>
              </w:rPr>
            </w:pPr>
          </w:p>
          <w:p w:rsidR="009D4D8E" w:rsidRPr="009B51C8" w:rsidRDefault="009D4D8E" w:rsidP="009D4D8E">
            <w:pPr>
              <w:jc w:val="both"/>
            </w:pPr>
            <w:r w:rsidRPr="009D4D8E">
              <w:rPr>
                <w:b/>
              </w:rPr>
              <w:t xml:space="preserve">Présentation de la séance suivante </w:t>
            </w:r>
          </w:p>
        </w:tc>
        <w:tc>
          <w:tcPr>
            <w:tcW w:w="3402" w:type="dxa"/>
          </w:tcPr>
          <w:p w:rsidR="00172D3C" w:rsidRDefault="00172D3C" w:rsidP="00172D3C">
            <w:pPr>
              <w:jc w:val="center"/>
            </w:pPr>
            <w:r w:rsidRPr="00456B84">
              <w:rPr>
                <w:b/>
              </w:rPr>
              <w:lastRenderedPageBreak/>
              <w:t>Collectif</w:t>
            </w:r>
            <w:r>
              <w:t xml:space="preserve"> : é</w:t>
            </w:r>
            <w:r w:rsidRPr="009B51C8">
              <w:t xml:space="preserve">change </w:t>
            </w:r>
            <w:r w:rsidRPr="00456B84">
              <w:rPr>
                <w:b/>
              </w:rPr>
              <w:t>oral</w:t>
            </w:r>
            <w:r>
              <w:t xml:space="preserve"> / VDP</w:t>
            </w:r>
            <w:r>
              <w:rPr>
                <w:rStyle w:val="Appelnotedebasdep"/>
              </w:rPr>
              <w:footnoteReference w:id="1"/>
            </w:r>
          </w:p>
          <w:p w:rsidR="00456B84" w:rsidRDefault="00456B84" w:rsidP="00172D3C">
            <w:pPr>
              <w:jc w:val="center"/>
            </w:pPr>
          </w:p>
          <w:p w:rsidR="009F6358" w:rsidRPr="00456B84" w:rsidRDefault="00456B84" w:rsidP="00172D3C">
            <w:pPr>
              <w:jc w:val="center"/>
              <w:rPr>
                <w:sz w:val="20"/>
              </w:rPr>
            </w:pPr>
            <w:r w:rsidRPr="00456B84">
              <w:rPr>
                <w:sz w:val="20"/>
              </w:rPr>
              <w:t>Faire émerger la notion de veille concurrentielle + rôle réseaux soc.</w:t>
            </w:r>
          </w:p>
          <w:p w:rsidR="00456B84" w:rsidRPr="00456B84" w:rsidRDefault="00456B84" w:rsidP="00172D3C">
            <w:pPr>
              <w:jc w:val="center"/>
              <w:rPr>
                <w:sz w:val="20"/>
              </w:rPr>
            </w:pPr>
          </w:p>
          <w:p w:rsidR="00172D3C" w:rsidRPr="00456B84" w:rsidRDefault="00172D3C" w:rsidP="00172D3C">
            <w:pPr>
              <w:jc w:val="center"/>
              <w:rPr>
                <w:sz w:val="20"/>
              </w:rPr>
            </w:pPr>
            <w:r w:rsidRPr="00456B84">
              <w:rPr>
                <w:sz w:val="20"/>
              </w:rPr>
              <w:t xml:space="preserve">Vidéo de l'Agence pour l'entreprise et l'innovation </w:t>
            </w:r>
          </w:p>
          <w:p w:rsidR="009B51C8" w:rsidRDefault="009B51C8" w:rsidP="0069500B">
            <w:pPr>
              <w:jc w:val="center"/>
            </w:pPr>
          </w:p>
          <w:p w:rsidR="009B51C8" w:rsidRDefault="009B51C8" w:rsidP="0069500B">
            <w:pPr>
              <w:jc w:val="center"/>
            </w:pPr>
          </w:p>
          <w:p w:rsidR="008707D6" w:rsidRDefault="008707D6" w:rsidP="008707D6">
            <w:pPr>
              <w:jc w:val="center"/>
            </w:pPr>
            <w:r w:rsidRPr="001F4912">
              <w:rPr>
                <w:b/>
              </w:rPr>
              <w:t>Fiche canevas</w:t>
            </w:r>
            <w:r>
              <w:t xml:space="preserve"> élève : lecture </w:t>
            </w:r>
            <w:r w:rsidRPr="006C7C39">
              <w:t>collective</w:t>
            </w:r>
            <w:r>
              <w:t xml:space="preserve"> de la fiche et insister sur le vocabulaire de </w:t>
            </w:r>
            <w:proofErr w:type="spellStart"/>
            <w:r>
              <w:t>Twitter</w:t>
            </w:r>
            <w:proofErr w:type="spellEnd"/>
          </w:p>
          <w:p w:rsidR="009B51C8" w:rsidRDefault="009B51C8" w:rsidP="0069500B">
            <w:pPr>
              <w:jc w:val="center"/>
            </w:pPr>
          </w:p>
          <w:p w:rsidR="00EB09E6" w:rsidRDefault="00EB6B88" w:rsidP="00456B84">
            <w:pPr>
              <w:jc w:val="center"/>
            </w:pPr>
            <w:r>
              <w:t>Collectif : é</w:t>
            </w:r>
            <w:r w:rsidRPr="009B51C8">
              <w:t>change oral</w:t>
            </w:r>
            <w:r>
              <w:t xml:space="preserve"> </w:t>
            </w:r>
            <w:r w:rsidR="00EB09E6">
              <w:t>/ VDP</w:t>
            </w:r>
            <w:r w:rsidR="00EB09E6">
              <w:rPr>
                <w:rStyle w:val="Appelnotedebasdep"/>
              </w:rPr>
              <w:footnoteReference w:id="2"/>
            </w:r>
            <w:r>
              <w:rPr>
                <w:b/>
              </w:rPr>
              <w:t xml:space="preserve"> </w:t>
            </w:r>
            <w:r>
              <w:t>:</w:t>
            </w:r>
          </w:p>
          <w:p w:rsidR="00EB6B88" w:rsidRDefault="00EB09E6" w:rsidP="00456B84">
            <w:pPr>
              <w:jc w:val="center"/>
            </w:pPr>
            <w:r>
              <w:t>I</w:t>
            </w:r>
            <w:r w:rsidR="00EB6B88">
              <w:t xml:space="preserve">dentifier les différents éléments sur </w:t>
            </w:r>
            <w:proofErr w:type="spellStart"/>
            <w:r w:rsidR="00EB6B88">
              <w:t>Twitter</w:t>
            </w:r>
            <w:proofErr w:type="spellEnd"/>
            <w:r w:rsidR="00EB6B88">
              <w:t xml:space="preserve"> et </w:t>
            </w:r>
            <w:r>
              <w:t>le vocabulaire</w:t>
            </w:r>
          </w:p>
          <w:p w:rsidR="00EB6B88" w:rsidRDefault="00EB6B88" w:rsidP="00EB6B88">
            <w:pPr>
              <w:jc w:val="both"/>
              <w:rPr>
                <w:b/>
              </w:rPr>
            </w:pPr>
          </w:p>
          <w:p w:rsidR="00E46FFD" w:rsidRDefault="00E46FFD" w:rsidP="00456B84">
            <w:pPr>
              <w:jc w:val="center"/>
              <w:rPr>
                <w:b/>
              </w:rPr>
            </w:pPr>
          </w:p>
          <w:p w:rsidR="008707D6" w:rsidRDefault="008707D6" w:rsidP="00456B84">
            <w:pPr>
              <w:jc w:val="center"/>
              <w:rPr>
                <w:b/>
              </w:rPr>
            </w:pPr>
          </w:p>
          <w:p w:rsidR="008707D6" w:rsidRDefault="008707D6" w:rsidP="00456B84">
            <w:pPr>
              <w:jc w:val="center"/>
              <w:rPr>
                <w:b/>
              </w:rPr>
            </w:pPr>
          </w:p>
          <w:p w:rsidR="001F4912" w:rsidRDefault="001F4912" w:rsidP="00456B84">
            <w:pPr>
              <w:jc w:val="center"/>
            </w:pPr>
            <w:r w:rsidRPr="001F4912">
              <w:rPr>
                <w:b/>
              </w:rPr>
              <w:t>Groupe / niveau</w:t>
            </w:r>
            <w:r>
              <w:t xml:space="preserve"> (différentiation)</w:t>
            </w:r>
          </w:p>
          <w:p w:rsidR="001F4912" w:rsidRDefault="001F4912" w:rsidP="00456B84">
            <w:pPr>
              <w:jc w:val="center"/>
            </w:pPr>
            <w:r>
              <w:t xml:space="preserve">Ordinateur </w:t>
            </w:r>
            <w:r w:rsidR="00E46FFD">
              <w:t xml:space="preserve">: </w:t>
            </w:r>
            <w:r>
              <w:t xml:space="preserve">Connexion </w:t>
            </w:r>
            <w:proofErr w:type="spellStart"/>
            <w:r>
              <w:t>Twitter</w:t>
            </w:r>
            <w:proofErr w:type="spellEnd"/>
          </w:p>
          <w:p w:rsidR="002A6D20" w:rsidRDefault="002A6D20" w:rsidP="00E46FFD">
            <w:pPr>
              <w:jc w:val="center"/>
            </w:pPr>
          </w:p>
          <w:p w:rsidR="00E46FFD" w:rsidRDefault="00E46FFD" w:rsidP="00E46FFD">
            <w:pPr>
              <w:jc w:val="center"/>
            </w:pPr>
          </w:p>
          <w:p w:rsidR="00272D22" w:rsidRDefault="00272D22" w:rsidP="00E46FFD">
            <w:pPr>
              <w:jc w:val="center"/>
            </w:pPr>
          </w:p>
          <w:p w:rsidR="00096DA3" w:rsidRDefault="00096DA3" w:rsidP="00E46FFD">
            <w:pPr>
              <w:jc w:val="center"/>
            </w:pPr>
          </w:p>
          <w:p w:rsidR="006C7C39" w:rsidRDefault="006C7C39" w:rsidP="009D4D8E">
            <w:pPr>
              <w:jc w:val="center"/>
            </w:pPr>
          </w:p>
          <w:p w:rsidR="008707D6" w:rsidRDefault="008707D6" w:rsidP="009D4D8E">
            <w:pPr>
              <w:jc w:val="center"/>
            </w:pPr>
          </w:p>
          <w:p w:rsidR="00456B84" w:rsidRDefault="00456B84" w:rsidP="009D4D8E">
            <w:pPr>
              <w:jc w:val="center"/>
            </w:pPr>
          </w:p>
          <w:p w:rsidR="00456B84" w:rsidRDefault="00456B84" w:rsidP="009D4D8E">
            <w:pPr>
              <w:jc w:val="center"/>
            </w:pPr>
          </w:p>
          <w:p w:rsidR="00E46FFD" w:rsidRPr="009B51C8" w:rsidRDefault="00E46FFD" w:rsidP="009D4D8E">
            <w:pPr>
              <w:jc w:val="center"/>
            </w:pPr>
            <w:r w:rsidRPr="00E46FFD">
              <w:t>Collectif</w:t>
            </w:r>
            <w:r>
              <w:t xml:space="preserve"> : éch</w:t>
            </w:r>
            <w:r w:rsidR="009D4D8E">
              <w:t>a</w:t>
            </w:r>
            <w:r>
              <w:t>nge oral</w:t>
            </w:r>
          </w:p>
        </w:tc>
        <w:tc>
          <w:tcPr>
            <w:tcW w:w="2552" w:type="dxa"/>
          </w:tcPr>
          <w:p w:rsidR="00CF57D5" w:rsidRDefault="00CF57D5" w:rsidP="009B51C8">
            <w:pPr>
              <w:jc w:val="both"/>
              <w:rPr>
                <w:i/>
              </w:rPr>
            </w:pPr>
          </w:p>
          <w:p w:rsidR="009B51C8" w:rsidRDefault="009B51C8" w:rsidP="009B51C8">
            <w:pPr>
              <w:jc w:val="both"/>
              <w:rPr>
                <w:i/>
              </w:rPr>
            </w:pPr>
          </w:p>
          <w:p w:rsidR="004110E8" w:rsidRDefault="00EB09E6" w:rsidP="004110E8">
            <w:pPr>
              <w:jc w:val="center"/>
            </w:pPr>
            <w:r>
              <w:rPr>
                <w:b/>
              </w:rPr>
              <w:t>V</w:t>
            </w:r>
            <w:r w:rsidR="004110E8" w:rsidRPr="004110E8">
              <w:rPr>
                <w:b/>
              </w:rPr>
              <w:t>eille</w:t>
            </w:r>
            <w:r w:rsidR="004110E8">
              <w:t>*</w:t>
            </w:r>
            <w:r>
              <w:t xml:space="preserve"> : stratégique...</w:t>
            </w:r>
          </w:p>
          <w:p w:rsidR="004110E8" w:rsidRDefault="004110E8" w:rsidP="009B51C8">
            <w:pPr>
              <w:jc w:val="center"/>
            </w:pPr>
          </w:p>
          <w:p w:rsidR="004110E8" w:rsidRDefault="004110E8" w:rsidP="009B51C8">
            <w:pPr>
              <w:jc w:val="center"/>
            </w:pPr>
          </w:p>
          <w:p w:rsidR="00EB6B88" w:rsidRDefault="00EB6B88" w:rsidP="009B51C8">
            <w:pPr>
              <w:jc w:val="center"/>
              <w:rPr>
                <w:u w:val="single"/>
              </w:rPr>
            </w:pPr>
          </w:p>
          <w:p w:rsidR="00EB6B88" w:rsidRDefault="00EB6B88" w:rsidP="009B51C8">
            <w:pPr>
              <w:jc w:val="center"/>
              <w:rPr>
                <w:u w:val="single"/>
              </w:rPr>
            </w:pPr>
          </w:p>
          <w:p w:rsidR="00456B84" w:rsidRDefault="00456B84" w:rsidP="009B51C8">
            <w:pPr>
              <w:jc w:val="center"/>
            </w:pPr>
          </w:p>
          <w:p w:rsidR="00456B84" w:rsidRDefault="00456B84" w:rsidP="009B51C8">
            <w:pPr>
              <w:jc w:val="center"/>
            </w:pPr>
          </w:p>
          <w:p w:rsidR="00456B84" w:rsidRDefault="00456B84" w:rsidP="009B51C8">
            <w:pPr>
              <w:jc w:val="center"/>
            </w:pPr>
          </w:p>
          <w:p w:rsidR="00456B84" w:rsidRDefault="00456B84" w:rsidP="009B51C8">
            <w:pPr>
              <w:jc w:val="center"/>
            </w:pPr>
          </w:p>
          <w:p w:rsidR="00456B84" w:rsidRDefault="00456B84" w:rsidP="009B51C8">
            <w:pPr>
              <w:jc w:val="center"/>
            </w:pPr>
          </w:p>
          <w:p w:rsidR="00456B84" w:rsidRDefault="00456B84" w:rsidP="009B51C8">
            <w:pPr>
              <w:jc w:val="center"/>
            </w:pPr>
          </w:p>
          <w:p w:rsidR="00EB6B88" w:rsidRPr="006C7C39" w:rsidRDefault="00EB09E6" w:rsidP="009B51C8">
            <w:pPr>
              <w:jc w:val="center"/>
            </w:pPr>
            <w:r w:rsidRPr="006C7C39">
              <w:t># / @</w:t>
            </w:r>
          </w:p>
          <w:p w:rsidR="00EB6B88" w:rsidRDefault="00EB6B88" w:rsidP="009B51C8">
            <w:pPr>
              <w:jc w:val="center"/>
              <w:rPr>
                <w:u w:val="single"/>
              </w:rPr>
            </w:pPr>
          </w:p>
          <w:p w:rsidR="00EB6B88" w:rsidRDefault="00EB6B88" w:rsidP="009B51C8">
            <w:pPr>
              <w:jc w:val="center"/>
              <w:rPr>
                <w:u w:val="single"/>
              </w:rPr>
            </w:pPr>
          </w:p>
          <w:p w:rsidR="002A6D20" w:rsidRDefault="00311E65" w:rsidP="00EB09E6">
            <w:pPr>
              <w:jc w:val="center"/>
            </w:pPr>
            <w:r>
              <w:rPr>
                <w:b/>
              </w:rPr>
              <w:t>Fiabilité</w:t>
            </w:r>
            <w:r w:rsidR="00EB09E6">
              <w:t>*</w:t>
            </w:r>
          </w:p>
          <w:p w:rsidR="00EB09E6" w:rsidRDefault="006C7C39" w:rsidP="00EB09E6">
            <w:pPr>
              <w:jc w:val="center"/>
              <w:rPr>
                <w:b/>
              </w:rPr>
            </w:pPr>
            <w:r>
              <w:t>Mots-clés / @ / #</w:t>
            </w:r>
          </w:p>
          <w:p w:rsidR="00EB09E6" w:rsidRDefault="00EB09E6" w:rsidP="00EB09E6">
            <w:pPr>
              <w:jc w:val="center"/>
              <w:rPr>
                <w:b/>
              </w:rPr>
            </w:pPr>
          </w:p>
          <w:p w:rsidR="00EB09E6" w:rsidRDefault="00EB09E6" w:rsidP="00EB09E6">
            <w:pPr>
              <w:jc w:val="center"/>
              <w:rPr>
                <w:b/>
              </w:rPr>
            </w:pPr>
          </w:p>
          <w:p w:rsidR="00EB09E6" w:rsidRDefault="00EB09E6" w:rsidP="00EB09E6">
            <w:pPr>
              <w:jc w:val="center"/>
              <w:rPr>
                <w:b/>
              </w:rPr>
            </w:pPr>
          </w:p>
          <w:p w:rsidR="006C7C39" w:rsidRDefault="006C7C39" w:rsidP="00EB09E6">
            <w:pPr>
              <w:jc w:val="center"/>
              <w:rPr>
                <w:b/>
              </w:rPr>
            </w:pPr>
          </w:p>
          <w:p w:rsidR="006C7C39" w:rsidRDefault="006C7C39" w:rsidP="00EB09E6">
            <w:pPr>
              <w:jc w:val="center"/>
              <w:rPr>
                <w:b/>
              </w:rPr>
            </w:pPr>
          </w:p>
          <w:p w:rsidR="00456B84" w:rsidRDefault="00456B84" w:rsidP="00EB09E6">
            <w:pPr>
              <w:jc w:val="center"/>
              <w:rPr>
                <w:b/>
              </w:rPr>
            </w:pPr>
          </w:p>
          <w:p w:rsidR="00456B84" w:rsidRDefault="00456B84" w:rsidP="00EB09E6">
            <w:pPr>
              <w:jc w:val="center"/>
              <w:rPr>
                <w:b/>
              </w:rPr>
            </w:pPr>
          </w:p>
          <w:p w:rsidR="00456B84" w:rsidRDefault="00456B84" w:rsidP="00EB09E6">
            <w:pPr>
              <w:jc w:val="center"/>
              <w:rPr>
                <w:b/>
              </w:rPr>
            </w:pPr>
          </w:p>
          <w:p w:rsidR="00456B84" w:rsidRDefault="00456B84" w:rsidP="00EB09E6">
            <w:pPr>
              <w:jc w:val="center"/>
              <w:rPr>
                <w:b/>
              </w:rPr>
            </w:pPr>
          </w:p>
          <w:p w:rsidR="00456B84" w:rsidRDefault="00456B84" w:rsidP="00EB09E6">
            <w:pPr>
              <w:jc w:val="center"/>
              <w:rPr>
                <w:b/>
              </w:rPr>
            </w:pPr>
          </w:p>
          <w:p w:rsidR="00456B84" w:rsidRDefault="00456B84" w:rsidP="00EB09E6">
            <w:pPr>
              <w:jc w:val="center"/>
              <w:rPr>
                <w:b/>
              </w:rPr>
            </w:pPr>
          </w:p>
          <w:p w:rsidR="00EB09E6" w:rsidRDefault="006C7C39" w:rsidP="00EB09E6">
            <w:pPr>
              <w:jc w:val="center"/>
              <w:rPr>
                <w:b/>
              </w:rPr>
            </w:pPr>
            <w:r>
              <w:rPr>
                <w:b/>
              </w:rPr>
              <w:t>Source*</w:t>
            </w:r>
          </w:p>
          <w:p w:rsidR="00EB09E6" w:rsidRPr="00EB09E6" w:rsidRDefault="00EB09E6" w:rsidP="00EB09E6">
            <w:pPr>
              <w:jc w:val="center"/>
            </w:pPr>
          </w:p>
        </w:tc>
      </w:tr>
      <w:tr w:rsidR="00AB262E" w:rsidTr="002B3626">
        <w:trPr>
          <w:trHeight w:val="561"/>
        </w:trPr>
        <w:tc>
          <w:tcPr>
            <w:tcW w:w="15451" w:type="dxa"/>
            <w:gridSpan w:val="5"/>
            <w:shd w:val="clear" w:color="auto" w:fill="92CDDC" w:themeFill="accent5" w:themeFillTint="99"/>
            <w:vAlign w:val="center"/>
          </w:tcPr>
          <w:p w:rsidR="00AB262E" w:rsidRPr="00CF57D5" w:rsidRDefault="00AB262E" w:rsidP="006C7C39">
            <w:pPr>
              <w:jc w:val="center"/>
              <w:rPr>
                <w:rFonts w:asciiTheme="majorHAnsi" w:hAnsiTheme="majorHAnsi"/>
                <w:b/>
                <w:color w:val="336699"/>
                <w:szCs w:val="36"/>
              </w:rPr>
            </w:pPr>
            <w:r w:rsidRPr="00CF57D5">
              <w:rPr>
                <w:b/>
                <w:color w:val="FFFFFF" w:themeColor="background1"/>
                <w:sz w:val="24"/>
              </w:rPr>
              <w:lastRenderedPageBreak/>
              <w:t xml:space="preserve">Séance </w:t>
            </w:r>
            <w:r>
              <w:rPr>
                <w:b/>
                <w:color w:val="FFFFFF" w:themeColor="background1"/>
                <w:sz w:val="24"/>
              </w:rPr>
              <w:t>2</w:t>
            </w:r>
            <w:r w:rsidRPr="00CF57D5">
              <w:rPr>
                <w:b/>
                <w:color w:val="FFFFFF" w:themeColor="background1"/>
                <w:sz w:val="24"/>
              </w:rPr>
              <w:t xml:space="preserve"> : </w:t>
            </w:r>
            <w:r>
              <w:rPr>
                <w:b/>
                <w:color w:val="FFFFFF" w:themeColor="background1"/>
                <w:sz w:val="24"/>
              </w:rPr>
              <w:t>Vérifier les résultats</w:t>
            </w:r>
            <w:r w:rsidR="006C7C39">
              <w:rPr>
                <w:b/>
                <w:color w:val="FFFFFF" w:themeColor="background1"/>
                <w:sz w:val="24"/>
              </w:rPr>
              <w:t xml:space="preserve"> de sa veille </w:t>
            </w:r>
            <w:r w:rsidRPr="00CF57D5">
              <w:rPr>
                <w:b/>
                <w:color w:val="FFFFFF" w:themeColor="background1"/>
                <w:sz w:val="24"/>
              </w:rPr>
              <w:t>(55')</w:t>
            </w:r>
          </w:p>
        </w:tc>
      </w:tr>
      <w:tr w:rsidR="006C7C39" w:rsidTr="006C7C39">
        <w:tc>
          <w:tcPr>
            <w:tcW w:w="2410" w:type="dxa"/>
            <w:vAlign w:val="center"/>
          </w:tcPr>
          <w:p w:rsidR="006C7C39" w:rsidRDefault="006C7C39" w:rsidP="0069500B">
            <w:pPr>
              <w:jc w:val="center"/>
              <w:rPr>
                <w:b/>
                <w:sz w:val="44"/>
              </w:rPr>
            </w:pPr>
            <w:r w:rsidRPr="00CF57D5">
              <w:rPr>
                <w:rFonts w:asciiTheme="majorHAnsi" w:hAnsiTheme="majorHAnsi"/>
                <w:b/>
                <w:color w:val="336699"/>
                <w:szCs w:val="36"/>
              </w:rPr>
              <w:t>Activité</w:t>
            </w:r>
          </w:p>
        </w:tc>
        <w:tc>
          <w:tcPr>
            <w:tcW w:w="567" w:type="dxa"/>
            <w:vAlign w:val="center"/>
          </w:tcPr>
          <w:p w:rsidR="006C7C39" w:rsidRPr="002B3626" w:rsidRDefault="006C7C39" w:rsidP="00CE0F16">
            <w:pPr>
              <w:jc w:val="center"/>
              <w:rPr>
                <w:sz w:val="44"/>
              </w:rPr>
            </w:pPr>
            <w:r w:rsidRPr="002B3626">
              <w:rPr>
                <w:rFonts w:asciiTheme="majorHAnsi" w:hAnsiTheme="majorHAnsi"/>
                <w:color w:val="336699"/>
                <w:sz w:val="32"/>
                <w:szCs w:val="36"/>
              </w:rPr>
              <w:sym w:font="Wingdings" w:char="F0B7"/>
            </w:r>
          </w:p>
        </w:tc>
        <w:tc>
          <w:tcPr>
            <w:tcW w:w="6520" w:type="dxa"/>
            <w:vAlign w:val="center"/>
          </w:tcPr>
          <w:p w:rsidR="006C7C39" w:rsidRDefault="006C7C39" w:rsidP="0069500B">
            <w:pPr>
              <w:jc w:val="center"/>
              <w:rPr>
                <w:b/>
                <w:sz w:val="44"/>
              </w:rPr>
            </w:pPr>
            <w:r w:rsidRPr="00CF57D5">
              <w:rPr>
                <w:rFonts w:asciiTheme="majorHAnsi" w:hAnsiTheme="majorHAnsi"/>
                <w:b/>
                <w:color w:val="336699"/>
                <w:szCs w:val="36"/>
              </w:rPr>
              <w:t>Consignes</w:t>
            </w:r>
            <w:r>
              <w:rPr>
                <w:rFonts w:asciiTheme="majorHAnsi" w:hAnsiTheme="majorHAnsi"/>
                <w:b/>
                <w:color w:val="336699"/>
                <w:szCs w:val="36"/>
              </w:rPr>
              <w:t>/Contenu</w:t>
            </w:r>
          </w:p>
        </w:tc>
        <w:tc>
          <w:tcPr>
            <w:tcW w:w="3402" w:type="dxa"/>
            <w:vAlign w:val="center"/>
          </w:tcPr>
          <w:p w:rsidR="006C7C39" w:rsidRDefault="006C7C39" w:rsidP="0069500B">
            <w:pPr>
              <w:jc w:val="center"/>
              <w:rPr>
                <w:b/>
                <w:sz w:val="44"/>
              </w:rPr>
            </w:pPr>
            <w:r>
              <w:rPr>
                <w:rFonts w:asciiTheme="majorHAnsi" w:hAnsiTheme="majorHAnsi"/>
                <w:b/>
                <w:color w:val="336699"/>
                <w:szCs w:val="36"/>
              </w:rPr>
              <w:t>Matériel/O</w:t>
            </w:r>
            <w:r w:rsidRPr="00CF57D5">
              <w:rPr>
                <w:rFonts w:asciiTheme="majorHAnsi" w:hAnsiTheme="majorHAnsi"/>
                <w:b/>
                <w:color w:val="336699"/>
                <w:szCs w:val="36"/>
              </w:rPr>
              <w:t>rganisation</w:t>
            </w:r>
          </w:p>
        </w:tc>
        <w:tc>
          <w:tcPr>
            <w:tcW w:w="2552" w:type="dxa"/>
            <w:vAlign w:val="center"/>
          </w:tcPr>
          <w:p w:rsidR="006C7C39" w:rsidRDefault="006C7C39" w:rsidP="0069500B">
            <w:pPr>
              <w:jc w:val="center"/>
              <w:rPr>
                <w:b/>
                <w:sz w:val="44"/>
              </w:rPr>
            </w:pPr>
            <w:r>
              <w:rPr>
                <w:rFonts w:asciiTheme="majorHAnsi" w:hAnsiTheme="majorHAnsi"/>
                <w:b/>
                <w:color w:val="336699"/>
                <w:szCs w:val="36"/>
              </w:rPr>
              <w:t>Notions/Vocabulaire</w:t>
            </w:r>
          </w:p>
        </w:tc>
      </w:tr>
      <w:tr w:rsidR="006C7C39" w:rsidTr="006C7C39">
        <w:tc>
          <w:tcPr>
            <w:tcW w:w="2410" w:type="dxa"/>
          </w:tcPr>
          <w:p w:rsidR="006C7C39" w:rsidRDefault="006C7C39" w:rsidP="0069500B">
            <w:pPr>
              <w:jc w:val="both"/>
              <w:rPr>
                <w:b/>
              </w:rPr>
            </w:pPr>
            <w:r>
              <w:rPr>
                <w:b/>
              </w:rPr>
              <w:t xml:space="preserve">Accueil </w:t>
            </w:r>
          </w:p>
          <w:p w:rsidR="006C7C39" w:rsidRDefault="006C7C39" w:rsidP="0069500B">
            <w:pPr>
              <w:jc w:val="both"/>
            </w:pPr>
            <w:r>
              <w:sym w:font="Wingdings" w:char="F073"/>
            </w:r>
            <w:r>
              <w:t xml:space="preserve"> Réinvestissement</w:t>
            </w:r>
          </w:p>
          <w:p w:rsidR="006C7C39" w:rsidRPr="009D4D8E" w:rsidRDefault="006C7C39" w:rsidP="0069500B">
            <w:pPr>
              <w:jc w:val="both"/>
            </w:pPr>
          </w:p>
          <w:p w:rsidR="006C7C39" w:rsidRDefault="006C7C39" w:rsidP="0069500B">
            <w:pPr>
              <w:jc w:val="both"/>
              <w:rPr>
                <w:b/>
              </w:rPr>
            </w:pPr>
          </w:p>
          <w:p w:rsidR="004A5195" w:rsidRDefault="004A5195" w:rsidP="0069500B">
            <w:pPr>
              <w:jc w:val="both"/>
              <w:rPr>
                <w:b/>
              </w:rPr>
            </w:pPr>
          </w:p>
          <w:p w:rsidR="004A5195" w:rsidRDefault="004A5195" w:rsidP="0069500B">
            <w:pPr>
              <w:jc w:val="both"/>
              <w:rPr>
                <w:b/>
              </w:rPr>
            </w:pPr>
          </w:p>
          <w:p w:rsidR="006C7C39" w:rsidRDefault="006C7C39" w:rsidP="0069500B">
            <w:pPr>
              <w:jc w:val="both"/>
              <w:rPr>
                <w:b/>
              </w:rPr>
            </w:pPr>
            <w:r>
              <w:rPr>
                <w:b/>
              </w:rPr>
              <w:t>Objectif</w:t>
            </w:r>
          </w:p>
          <w:p w:rsidR="006C7C39" w:rsidRDefault="006C7C39" w:rsidP="0069500B">
            <w:pPr>
              <w:jc w:val="both"/>
              <w:rPr>
                <w:b/>
              </w:rPr>
            </w:pPr>
          </w:p>
          <w:p w:rsidR="006C7C39" w:rsidRDefault="006C7C39" w:rsidP="006C7C39">
            <w:pPr>
              <w:jc w:val="both"/>
            </w:pPr>
            <w:r>
              <w:sym w:font="Wingdings" w:char="F073"/>
            </w:r>
            <w:r>
              <w:t xml:space="preserve"> Réinvestissement</w:t>
            </w:r>
          </w:p>
          <w:p w:rsidR="006C7C39" w:rsidRDefault="006C7C39" w:rsidP="0069500B">
            <w:pPr>
              <w:jc w:val="both"/>
              <w:rPr>
                <w:b/>
              </w:rPr>
            </w:pPr>
          </w:p>
          <w:p w:rsidR="006C7C39" w:rsidRDefault="006C7C39" w:rsidP="0069500B">
            <w:pPr>
              <w:jc w:val="both"/>
              <w:rPr>
                <w:b/>
              </w:rPr>
            </w:pPr>
          </w:p>
          <w:p w:rsidR="006C7C39" w:rsidRDefault="006C7C39" w:rsidP="0069500B">
            <w:pPr>
              <w:jc w:val="both"/>
              <w:rPr>
                <w:b/>
              </w:rPr>
            </w:pPr>
            <w:r>
              <w:rPr>
                <w:b/>
              </w:rPr>
              <w:t>Phase de recherche</w:t>
            </w:r>
          </w:p>
          <w:p w:rsidR="006C7C39" w:rsidRPr="00E46FFD" w:rsidRDefault="006C7C39" w:rsidP="0069500B">
            <w:pPr>
              <w:jc w:val="both"/>
            </w:pPr>
            <w:r w:rsidRPr="00E46FFD">
              <w:sym w:font="Wingdings" w:char="F073"/>
            </w:r>
            <w:r w:rsidRPr="00E46FFD">
              <w:t xml:space="preserve"> Consignes</w:t>
            </w:r>
          </w:p>
          <w:p w:rsidR="006C7C39" w:rsidRDefault="006C7C39" w:rsidP="0069500B">
            <w:pPr>
              <w:jc w:val="both"/>
            </w:pPr>
          </w:p>
          <w:p w:rsidR="006C7C39" w:rsidRDefault="006C7C39" w:rsidP="0069500B">
            <w:pPr>
              <w:jc w:val="both"/>
            </w:pPr>
          </w:p>
          <w:p w:rsidR="006C7C39" w:rsidRDefault="006C7C39" w:rsidP="0069500B">
            <w:pPr>
              <w:jc w:val="both"/>
            </w:pPr>
            <w:r w:rsidRPr="00E46FFD">
              <w:sym w:font="Wingdings" w:char="F073"/>
            </w:r>
            <w:r w:rsidRPr="00E46FFD">
              <w:t xml:space="preserve"> Reformulation</w:t>
            </w:r>
          </w:p>
          <w:p w:rsidR="006C7C39" w:rsidRDefault="006C7C39" w:rsidP="0069500B">
            <w:pPr>
              <w:jc w:val="both"/>
            </w:pPr>
          </w:p>
          <w:p w:rsidR="006C7C39" w:rsidRDefault="006C7C39" w:rsidP="0069500B">
            <w:pPr>
              <w:jc w:val="both"/>
              <w:rPr>
                <w:b/>
              </w:rPr>
            </w:pPr>
            <w:r>
              <w:rPr>
                <w:b/>
              </w:rPr>
              <w:t>Mise en commun</w:t>
            </w:r>
          </w:p>
          <w:p w:rsidR="006C7C39" w:rsidRDefault="006C7C39" w:rsidP="0069500B">
            <w:pPr>
              <w:jc w:val="both"/>
              <w:rPr>
                <w:b/>
              </w:rPr>
            </w:pPr>
          </w:p>
          <w:p w:rsidR="006C7C39" w:rsidRDefault="006C7C39" w:rsidP="0069500B">
            <w:pPr>
              <w:jc w:val="both"/>
              <w:rPr>
                <w:b/>
              </w:rPr>
            </w:pPr>
          </w:p>
          <w:p w:rsidR="006C7C39" w:rsidRDefault="006C7C39" w:rsidP="0069500B">
            <w:pPr>
              <w:jc w:val="both"/>
              <w:rPr>
                <w:b/>
              </w:rPr>
            </w:pPr>
            <w:r>
              <w:rPr>
                <w:b/>
              </w:rPr>
              <w:t>Synthèse</w:t>
            </w:r>
          </w:p>
          <w:p w:rsidR="00AF1F27" w:rsidRPr="00E46FFD" w:rsidRDefault="00AF1F27" w:rsidP="00AF1F27">
            <w:pPr>
              <w:jc w:val="both"/>
            </w:pPr>
            <w:r w:rsidRPr="00E46FFD">
              <w:sym w:font="Wingdings" w:char="F073"/>
            </w:r>
            <w:r w:rsidRPr="00E46FFD">
              <w:t xml:space="preserve"> </w:t>
            </w:r>
            <w:r>
              <w:t>Activité</w:t>
            </w:r>
          </w:p>
          <w:p w:rsidR="006C7C39" w:rsidRDefault="006C7C39" w:rsidP="0069500B">
            <w:pPr>
              <w:jc w:val="both"/>
              <w:rPr>
                <w:b/>
              </w:rPr>
            </w:pPr>
          </w:p>
          <w:p w:rsidR="006C7C39" w:rsidRDefault="006C7C39" w:rsidP="0069500B">
            <w:pPr>
              <w:rPr>
                <w:b/>
              </w:rPr>
            </w:pPr>
            <w:r>
              <w:rPr>
                <w:b/>
              </w:rPr>
              <w:t>Conclusion et bilan</w:t>
            </w:r>
          </w:p>
          <w:p w:rsidR="006C7C39" w:rsidRDefault="00AF1F27" w:rsidP="00AF1F27">
            <w:pPr>
              <w:jc w:val="both"/>
              <w:rPr>
                <w:b/>
                <w:sz w:val="44"/>
              </w:rPr>
            </w:pPr>
            <w:r w:rsidRPr="00E46FFD">
              <w:sym w:font="Wingdings" w:char="F073"/>
            </w:r>
            <w:r w:rsidRPr="00E46FFD">
              <w:t xml:space="preserve"> </w:t>
            </w:r>
            <w:r>
              <w:t>Différentiation (pour les élèves en avance dans le travail)</w:t>
            </w:r>
          </w:p>
        </w:tc>
        <w:tc>
          <w:tcPr>
            <w:tcW w:w="567" w:type="dxa"/>
          </w:tcPr>
          <w:p w:rsidR="006C7C39" w:rsidRDefault="006C7C39" w:rsidP="0069500B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5'</w:t>
            </w:r>
          </w:p>
          <w:p w:rsidR="006C7C39" w:rsidRDefault="006C7C39" w:rsidP="0069500B">
            <w:pPr>
              <w:jc w:val="center"/>
              <w:rPr>
                <w:color w:val="595959" w:themeColor="text1" w:themeTint="A6"/>
              </w:rPr>
            </w:pPr>
          </w:p>
          <w:p w:rsidR="006C7C39" w:rsidRDefault="006C7C39" w:rsidP="0069500B">
            <w:pPr>
              <w:jc w:val="center"/>
              <w:rPr>
                <w:color w:val="595959" w:themeColor="text1" w:themeTint="A6"/>
              </w:rPr>
            </w:pPr>
          </w:p>
          <w:p w:rsidR="006C7C39" w:rsidRDefault="006C7C39" w:rsidP="0069500B">
            <w:pPr>
              <w:jc w:val="center"/>
              <w:rPr>
                <w:color w:val="595959" w:themeColor="text1" w:themeTint="A6"/>
              </w:rPr>
            </w:pPr>
          </w:p>
          <w:p w:rsidR="004A5195" w:rsidRDefault="004A5195" w:rsidP="0069500B">
            <w:pPr>
              <w:jc w:val="center"/>
              <w:rPr>
                <w:color w:val="595959" w:themeColor="text1" w:themeTint="A6"/>
              </w:rPr>
            </w:pPr>
          </w:p>
          <w:p w:rsidR="004A5195" w:rsidRDefault="004A5195" w:rsidP="0069500B">
            <w:pPr>
              <w:jc w:val="center"/>
              <w:rPr>
                <w:color w:val="595959" w:themeColor="text1" w:themeTint="A6"/>
              </w:rPr>
            </w:pPr>
          </w:p>
          <w:p w:rsidR="006C7C39" w:rsidRDefault="006C7C39" w:rsidP="0069500B">
            <w:pPr>
              <w:jc w:val="center"/>
              <w:rPr>
                <w:color w:val="595959" w:themeColor="text1" w:themeTint="A6"/>
              </w:rPr>
            </w:pPr>
          </w:p>
          <w:p w:rsidR="004A5195" w:rsidRDefault="004A5195" w:rsidP="0069500B">
            <w:pPr>
              <w:jc w:val="center"/>
              <w:rPr>
                <w:color w:val="595959" w:themeColor="text1" w:themeTint="A6"/>
              </w:rPr>
            </w:pPr>
          </w:p>
          <w:p w:rsidR="006C7C39" w:rsidRDefault="006C7C39" w:rsidP="0069500B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5'</w:t>
            </w:r>
          </w:p>
          <w:p w:rsidR="006C7C39" w:rsidRDefault="006C7C39" w:rsidP="0069500B">
            <w:pPr>
              <w:jc w:val="center"/>
              <w:rPr>
                <w:color w:val="595959" w:themeColor="text1" w:themeTint="A6"/>
              </w:rPr>
            </w:pPr>
          </w:p>
          <w:p w:rsidR="006C7C39" w:rsidRDefault="006C7C39" w:rsidP="0069500B">
            <w:pPr>
              <w:jc w:val="center"/>
              <w:rPr>
                <w:color w:val="595959" w:themeColor="text1" w:themeTint="A6"/>
              </w:rPr>
            </w:pPr>
          </w:p>
          <w:p w:rsidR="006C7C39" w:rsidRDefault="006C7C39" w:rsidP="0069500B">
            <w:pPr>
              <w:jc w:val="center"/>
              <w:rPr>
                <w:color w:val="595959" w:themeColor="text1" w:themeTint="A6"/>
              </w:rPr>
            </w:pPr>
          </w:p>
          <w:p w:rsidR="006C7C39" w:rsidRDefault="006C7C39" w:rsidP="0069500B">
            <w:pPr>
              <w:jc w:val="center"/>
              <w:rPr>
                <w:color w:val="595959" w:themeColor="text1" w:themeTint="A6"/>
              </w:rPr>
            </w:pPr>
          </w:p>
          <w:p w:rsidR="006C7C39" w:rsidRDefault="00AF1F27" w:rsidP="0069500B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25</w:t>
            </w:r>
            <w:r w:rsidR="006C7C39">
              <w:rPr>
                <w:color w:val="595959" w:themeColor="text1" w:themeTint="A6"/>
              </w:rPr>
              <w:t>'</w:t>
            </w:r>
          </w:p>
          <w:p w:rsidR="006C7C39" w:rsidRDefault="006C7C39" w:rsidP="0069500B">
            <w:pPr>
              <w:jc w:val="center"/>
              <w:rPr>
                <w:color w:val="595959" w:themeColor="text1" w:themeTint="A6"/>
              </w:rPr>
            </w:pPr>
          </w:p>
          <w:p w:rsidR="006C7C39" w:rsidRDefault="006C7C39" w:rsidP="0069500B">
            <w:pPr>
              <w:jc w:val="center"/>
              <w:rPr>
                <w:color w:val="595959" w:themeColor="text1" w:themeTint="A6"/>
              </w:rPr>
            </w:pPr>
          </w:p>
          <w:p w:rsidR="006C7C39" w:rsidRDefault="006C7C39" w:rsidP="0069500B">
            <w:pPr>
              <w:jc w:val="center"/>
              <w:rPr>
                <w:color w:val="595959" w:themeColor="text1" w:themeTint="A6"/>
              </w:rPr>
            </w:pPr>
          </w:p>
          <w:p w:rsidR="006C7C39" w:rsidRDefault="006C7C39" w:rsidP="0069500B">
            <w:pPr>
              <w:jc w:val="center"/>
              <w:rPr>
                <w:color w:val="595959" w:themeColor="text1" w:themeTint="A6"/>
              </w:rPr>
            </w:pPr>
          </w:p>
          <w:p w:rsidR="006C7C39" w:rsidRDefault="006C7C39" w:rsidP="0069500B">
            <w:pPr>
              <w:jc w:val="center"/>
              <w:rPr>
                <w:color w:val="595959" w:themeColor="text1" w:themeTint="A6"/>
              </w:rPr>
            </w:pPr>
          </w:p>
          <w:p w:rsidR="006C7C39" w:rsidRDefault="006C7C39" w:rsidP="0069500B">
            <w:pPr>
              <w:jc w:val="center"/>
              <w:rPr>
                <w:color w:val="595959" w:themeColor="text1" w:themeTint="A6"/>
              </w:rPr>
            </w:pPr>
          </w:p>
          <w:p w:rsidR="006C7C39" w:rsidRDefault="00AF1F27" w:rsidP="0069500B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5</w:t>
            </w:r>
            <w:r w:rsidR="006C7C39">
              <w:rPr>
                <w:color w:val="595959" w:themeColor="text1" w:themeTint="A6"/>
              </w:rPr>
              <w:t>'</w:t>
            </w:r>
          </w:p>
          <w:p w:rsidR="006C7C39" w:rsidRDefault="006C7C39" w:rsidP="0069500B">
            <w:pPr>
              <w:jc w:val="center"/>
              <w:rPr>
                <w:color w:val="595959" w:themeColor="text1" w:themeTint="A6"/>
              </w:rPr>
            </w:pPr>
          </w:p>
          <w:p w:rsidR="006C7C39" w:rsidRDefault="006C7C39" w:rsidP="0069500B">
            <w:pPr>
              <w:jc w:val="center"/>
              <w:rPr>
                <w:color w:val="595959" w:themeColor="text1" w:themeTint="A6"/>
              </w:rPr>
            </w:pPr>
          </w:p>
          <w:p w:rsidR="006C7C39" w:rsidRDefault="006C7C39" w:rsidP="0069500B">
            <w:pPr>
              <w:jc w:val="center"/>
              <w:rPr>
                <w:color w:val="595959" w:themeColor="text1" w:themeTint="A6"/>
              </w:rPr>
            </w:pPr>
          </w:p>
          <w:p w:rsidR="006C7C39" w:rsidRDefault="00AF1F27" w:rsidP="0069500B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10</w:t>
            </w:r>
            <w:r w:rsidR="006C7C39">
              <w:rPr>
                <w:color w:val="595959" w:themeColor="text1" w:themeTint="A6"/>
              </w:rPr>
              <w:t>'</w:t>
            </w:r>
          </w:p>
          <w:p w:rsidR="00AF1F27" w:rsidRDefault="00AF1F27" w:rsidP="00AF1F27">
            <w:pPr>
              <w:jc w:val="center"/>
              <w:rPr>
                <w:color w:val="595959" w:themeColor="text1" w:themeTint="A6"/>
              </w:rPr>
            </w:pPr>
          </w:p>
          <w:p w:rsidR="006C7C39" w:rsidRPr="00AF1F27" w:rsidRDefault="00AF1F27" w:rsidP="0069500B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5'</w:t>
            </w:r>
          </w:p>
        </w:tc>
        <w:tc>
          <w:tcPr>
            <w:tcW w:w="6520" w:type="dxa"/>
          </w:tcPr>
          <w:p w:rsidR="006C7C39" w:rsidRDefault="006C7C39" w:rsidP="0069500B">
            <w:pPr>
              <w:jc w:val="both"/>
              <w:rPr>
                <w:i/>
              </w:rPr>
            </w:pPr>
            <w:r>
              <w:rPr>
                <w:i/>
              </w:rPr>
              <w:t>&gt; Qu'avez-vous appris lors de la séance 1 ?</w:t>
            </w:r>
          </w:p>
          <w:p w:rsidR="004A5195" w:rsidRPr="004A5195" w:rsidRDefault="004A5195" w:rsidP="0069500B">
            <w:pPr>
              <w:jc w:val="both"/>
            </w:pPr>
            <w:r>
              <w:t xml:space="preserve">Présentation de la fonctionnalité "liste" de </w:t>
            </w:r>
            <w:proofErr w:type="spellStart"/>
            <w:r>
              <w:t>Twitter</w:t>
            </w:r>
            <w:proofErr w:type="spellEnd"/>
            <w:r>
              <w:t xml:space="preserve"> pour accéder aux publications des comptes identifiés lors de la séance 1 et sélectionner les </w:t>
            </w:r>
            <w:proofErr w:type="spellStart"/>
            <w:r>
              <w:t>tweets</w:t>
            </w:r>
            <w:proofErr w:type="spellEnd"/>
            <w:r>
              <w:t xml:space="preserve"> les plus pertinents pour soutenir la prise de décision du manager</w:t>
            </w:r>
          </w:p>
          <w:p w:rsidR="006C7C39" w:rsidRDefault="006C7C39" w:rsidP="0069500B">
            <w:pPr>
              <w:jc w:val="both"/>
            </w:pPr>
          </w:p>
          <w:p w:rsidR="006C7C39" w:rsidRDefault="006C7C39" w:rsidP="0069500B">
            <w:pPr>
              <w:jc w:val="both"/>
            </w:pPr>
            <w:r>
              <w:sym w:font="Wingdings 3" w:char="F039"/>
            </w:r>
            <w:r>
              <w:t xml:space="preserve">  Identifier des </w:t>
            </w:r>
            <w:r w:rsidRPr="006C7C39">
              <w:rPr>
                <w:b/>
              </w:rPr>
              <w:t>publications</w:t>
            </w:r>
            <w:r>
              <w:t xml:space="preserve"> </w:t>
            </w:r>
            <w:r w:rsidRPr="006C7C39">
              <w:rPr>
                <w:b/>
              </w:rPr>
              <w:t>pertinentes</w:t>
            </w:r>
            <w:r>
              <w:t xml:space="preserve"> pour leur problématique à partir des comptes trouvés lors de la séance 1 (#)</w:t>
            </w:r>
            <w:r w:rsidR="004A5195">
              <w:t xml:space="preserve"> : distribution de la fiche élève séance 2</w:t>
            </w:r>
          </w:p>
          <w:p w:rsidR="006C7C39" w:rsidRDefault="006C7C39" w:rsidP="006C7C39">
            <w:pPr>
              <w:jc w:val="both"/>
              <w:rPr>
                <w:i/>
              </w:rPr>
            </w:pPr>
            <w:r>
              <w:rPr>
                <w:i/>
              </w:rPr>
              <w:t>&gt; Qui peut rappeler le mot "pertinence" ?</w:t>
            </w:r>
          </w:p>
          <w:p w:rsidR="006C7C39" w:rsidRDefault="006C7C39" w:rsidP="0069500B">
            <w:pPr>
              <w:jc w:val="both"/>
            </w:pPr>
          </w:p>
          <w:p w:rsidR="006C7C39" w:rsidRDefault="004A5195" w:rsidP="0069500B">
            <w:pPr>
              <w:jc w:val="both"/>
            </w:pPr>
            <w:r>
              <w:t>4</w:t>
            </w:r>
            <w:r w:rsidR="006C7C39" w:rsidRPr="008059DE">
              <w:rPr>
                <w:vertAlign w:val="superscript"/>
              </w:rPr>
              <w:t>ème</w:t>
            </w:r>
            <w:r w:rsidR="006C7C39">
              <w:t xml:space="preserve"> étape :</w:t>
            </w:r>
            <w:r w:rsidR="006C7C39" w:rsidRPr="002A6D20">
              <w:t xml:space="preserve"> </w:t>
            </w:r>
          </w:p>
          <w:p w:rsidR="004A5195" w:rsidRDefault="006C7C39" w:rsidP="0069500B">
            <w:pPr>
              <w:jc w:val="both"/>
            </w:pPr>
            <w:r>
              <w:sym w:font="Wingdings" w:char="F06D"/>
            </w:r>
            <w:r>
              <w:t xml:space="preserve"> </w:t>
            </w:r>
            <w:r w:rsidR="004A5195">
              <w:t xml:space="preserve">Vérifier et sélectionner des </w:t>
            </w:r>
            <w:proofErr w:type="spellStart"/>
            <w:r w:rsidR="004A5195">
              <w:t>tweets</w:t>
            </w:r>
            <w:proofErr w:type="spellEnd"/>
            <w:r w:rsidR="004A5195">
              <w:t xml:space="preserve"> de clients mécontents, portant sur des innovations et des promotions. </w:t>
            </w:r>
          </w:p>
          <w:p w:rsidR="006C7C39" w:rsidRDefault="004A5195" w:rsidP="0069500B">
            <w:pPr>
              <w:jc w:val="both"/>
            </w:pPr>
            <w:r>
              <w:t>ATTENTION : Ne pas oublier de préciser la source</w:t>
            </w:r>
          </w:p>
          <w:p w:rsidR="004A5195" w:rsidRDefault="004A5195" w:rsidP="004A5195">
            <w:pPr>
              <w:jc w:val="both"/>
              <w:rPr>
                <w:i/>
              </w:rPr>
            </w:pPr>
            <w:r>
              <w:rPr>
                <w:i/>
              </w:rPr>
              <w:t>&gt; Que faut-il faire ?</w:t>
            </w:r>
          </w:p>
          <w:p w:rsidR="004A5195" w:rsidRDefault="004A5195" w:rsidP="004A5195">
            <w:pPr>
              <w:jc w:val="both"/>
              <w:rPr>
                <w:i/>
              </w:rPr>
            </w:pPr>
          </w:p>
          <w:p w:rsidR="004A5195" w:rsidRDefault="004A5195" w:rsidP="004A5195">
            <w:pPr>
              <w:jc w:val="both"/>
              <w:rPr>
                <w:i/>
              </w:rPr>
            </w:pPr>
            <w:r>
              <w:rPr>
                <w:i/>
              </w:rPr>
              <w:t xml:space="preserve">&gt; Sur quels critères vous êtes-vous appuyé pour sélectionner vos </w:t>
            </w:r>
            <w:proofErr w:type="spellStart"/>
            <w:r>
              <w:rPr>
                <w:i/>
              </w:rPr>
              <w:t>tweets</w:t>
            </w:r>
            <w:proofErr w:type="spellEnd"/>
            <w:r>
              <w:rPr>
                <w:i/>
              </w:rPr>
              <w:t xml:space="preserve"> ? </w:t>
            </w:r>
          </w:p>
          <w:p w:rsidR="004A5195" w:rsidRDefault="004A5195" w:rsidP="004A5195">
            <w:pPr>
              <w:jc w:val="both"/>
              <w:rPr>
                <w:i/>
              </w:rPr>
            </w:pPr>
          </w:p>
          <w:p w:rsidR="006C7C39" w:rsidRDefault="004A5195" w:rsidP="006C7C39">
            <w:pPr>
              <w:jc w:val="both"/>
            </w:pPr>
            <w:r>
              <w:t>5</w:t>
            </w:r>
            <w:r w:rsidR="006C7C39" w:rsidRPr="008059DE">
              <w:rPr>
                <w:vertAlign w:val="superscript"/>
              </w:rPr>
              <w:t>ème</w:t>
            </w:r>
            <w:r>
              <w:t xml:space="preserve"> étape </w:t>
            </w:r>
          </w:p>
          <w:p w:rsidR="006C7C39" w:rsidRDefault="006C7C39" w:rsidP="0069500B">
            <w:pPr>
              <w:jc w:val="both"/>
            </w:pPr>
            <w:r>
              <w:sym w:font="Wingdings" w:char="F06D"/>
            </w:r>
            <w:r>
              <w:t xml:space="preserve"> </w:t>
            </w:r>
            <w:r w:rsidR="00AF1F27">
              <w:t>Être en mesure de prendre une décision pour l'organisation en complétant le tableau du polycopié</w:t>
            </w:r>
          </w:p>
          <w:p w:rsidR="00AF1F27" w:rsidRDefault="00AF1F27" w:rsidP="00AF1F27">
            <w:pPr>
              <w:jc w:val="both"/>
              <w:rPr>
                <w:i/>
              </w:rPr>
            </w:pPr>
            <w:r w:rsidRPr="00AF1F27">
              <w:rPr>
                <w:b/>
                <w:u w:val="single"/>
              </w:rPr>
              <w:t xml:space="preserve">Pour aller plus loin </w:t>
            </w:r>
            <w:r>
              <w:rPr>
                <w:i/>
              </w:rPr>
              <w:t xml:space="preserve">: </w:t>
            </w:r>
          </w:p>
          <w:p w:rsidR="00AF1F27" w:rsidRPr="00AF1F27" w:rsidRDefault="00AF1F27" w:rsidP="00AF1F27">
            <w:pPr>
              <w:jc w:val="both"/>
              <w:rPr>
                <w:i/>
              </w:rPr>
            </w:pPr>
            <w:r>
              <w:rPr>
                <w:i/>
              </w:rPr>
              <w:t>&gt; À partir des mots clés de la 1</w:t>
            </w:r>
            <w:r w:rsidRPr="00AF1F27">
              <w:rPr>
                <w:i/>
                <w:vertAlign w:val="superscript"/>
              </w:rPr>
              <w:t>ère</w:t>
            </w:r>
            <w:r>
              <w:rPr>
                <w:i/>
              </w:rPr>
              <w:t xml:space="preserve"> séance, êtes-vous en mesure de trouver d'autres </w:t>
            </w:r>
            <w:proofErr w:type="spellStart"/>
            <w:r>
              <w:rPr>
                <w:i/>
              </w:rPr>
              <w:t>tweets</w:t>
            </w:r>
            <w:proofErr w:type="spellEnd"/>
            <w:r>
              <w:rPr>
                <w:i/>
              </w:rPr>
              <w:t xml:space="preserve"> pertinents ?</w:t>
            </w:r>
          </w:p>
        </w:tc>
        <w:tc>
          <w:tcPr>
            <w:tcW w:w="3402" w:type="dxa"/>
          </w:tcPr>
          <w:p w:rsidR="006C7C39" w:rsidRDefault="006C7C39" w:rsidP="0069500B">
            <w:pPr>
              <w:jc w:val="center"/>
            </w:pPr>
            <w:r>
              <w:t>Collectif : é</w:t>
            </w:r>
            <w:r w:rsidRPr="009B51C8">
              <w:t>change oral</w:t>
            </w:r>
            <w:r>
              <w:t xml:space="preserve"> </w:t>
            </w:r>
          </w:p>
          <w:p w:rsidR="006C7C39" w:rsidRDefault="006C7C39" w:rsidP="0069500B">
            <w:pPr>
              <w:jc w:val="center"/>
            </w:pPr>
          </w:p>
          <w:p w:rsidR="006C7C39" w:rsidRDefault="006C7C39" w:rsidP="0069500B">
            <w:pPr>
              <w:jc w:val="center"/>
            </w:pPr>
          </w:p>
          <w:p w:rsidR="006C7C39" w:rsidRDefault="006C7C39" w:rsidP="0069500B">
            <w:pPr>
              <w:jc w:val="center"/>
            </w:pPr>
          </w:p>
          <w:p w:rsidR="006C7C39" w:rsidRDefault="006C7C39" w:rsidP="0069500B">
            <w:pPr>
              <w:jc w:val="center"/>
            </w:pPr>
          </w:p>
          <w:p w:rsidR="006C7C39" w:rsidRDefault="006C7C39" w:rsidP="0069500B">
            <w:pPr>
              <w:jc w:val="center"/>
            </w:pPr>
          </w:p>
          <w:p w:rsidR="004A5195" w:rsidRDefault="004A5195" w:rsidP="004A5195">
            <w:pPr>
              <w:jc w:val="center"/>
            </w:pPr>
            <w:r w:rsidRPr="001F4912">
              <w:rPr>
                <w:b/>
              </w:rPr>
              <w:t>Fiche canevas</w:t>
            </w:r>
            <w:r>
              <w:t xml:space="preserve"> élève : lecture </w:t>
            </w:r>
            <w:r w:rsidRPr="006C7C39">
              <w:t>collective</w:t>
            </w:r>
            <w:r>
              <w:t xml:space="preserve"> de la fiche </w:t>
            </w:r>
          </w:p>
          <w:p w:rsidR="006C7C39" w:rsidRDefault="006C7C39" w:rsidP="0069500B">
            <w:pPr>
              <w:jc w:val="center"/>
            </w:pPr>
          </w:p>
          <w:p w:rsidR="006C7C39" w:rsidRDefault="006C7C39" w:rsidP="0069500B">
            <w:pPr>
              <w:jc w:val="center"/>
            </w:pPr>
            <w:r w:rsidRPr="00E46FFD">
              <w:t>Collectif</w:t>
            </w:r>
            <w:r>
              <w:t xml:space="preserve"> : échange oral</w:t>
            </w:r>
          </w:p>
          <w:p w:rsidR="006C7C39" w:rsidRDefault="006C7C39" w:rsidP="0069500B">
            <w:pPr>
              <w:jc w:val="center"/>
            </w:pPr>
          </w:p>
          <w:p w:rsidR="006C7C39" w:rsidRDefault="006C7C39" w:rsidP="0069500B">
            <w:pPr>
              <w:jc w:val="center"/>
            </w:pPr>
          </w:p>
          <w:p w:rsidR="006C7C39" w:rsidRDefault="006C7C39" w:rsidP="0069500B">
            <w:pPr>
              <w:jc w:val="center"/>
            </w:pPr>
          </w:p>
          <w:p w:rsidR="006C7C39" w:rsidRDefault="006C7C39" w:rsidP="006C7C39">
            <w:pPr>
              <w:jc w:val="center"/>
            </w:pPr>
            <w:r w:rsidRPr="001F4912">
              <w:rPr>
                <w:b/>
              </w:rPr>
              <w:t>Fiche canevas</w:t>
            </w:r>
            <w:r>
              <w:t xml:space="preserve"> élève</w:t>
            </w:r>
          </w:p>
          <w:p w:rsidR="006C7C39" w:rsidRDefault="006C7C39" w:rsidP="0069500B">
            <w:pPr>
              <w:jc w:val="center"/>
            </w:pPr>
          </w:p>
          <w:p w:rsidR="00AF1F27" w:rsidRDefault="00AF1F27" w:rsidP="0069500B">
            <w:pPr>
              <w:jc w:val="center"/>
            </w:pPr>
          </w:p>
          <w:p w:rsidR="00AF1F27" w:rsidRDefault="00AF1F27" w:rsidP="0069500B">
            <w:pPr>
              <w:jc w:val="center"/>
            </w:pPr>
          </w:p>
          <w:p w:rsidR="00AF1F27" w:rsidRDefault="00AF1F27" w:rsidP="0069500B">
            <w:pPr>
              <w:jc w:val="center"/>
            </w:pPr>
          </w:p>
          <w:p w:rsidR="00AF1F27" w:rsidRDefault="00AF1F27" w:rsidP="0069500B">
            <w:pPr>
              <w:jc w:val="center"/>
            </w:pPr>
          </w:p>
          <w:p w:rsidR="00AF1F27" w:rsidRDefault="00AF1F27" w:rsidP="0069500B">
            <w:pPr>
              <w:jc w:val="center"/>
            </w:pPr>
          </w:p>
          <w:p w:rsidR="00AF1F27" w:rsidRDefault="00AF1F27" w:rsidP="00AF1F27">
            <w:pPr>
              <w:jc w:val="center"/>
            </w:pPr>
            <w:r w:rsidRPr="001F4912">
              <w:rPr>
                <w:b/>
              </w:rPr>
              <w:t>Fiche canevas</w:t>
            </w:r>
            <w:r>
              <w:t xml:space="preserve"> élève</w:t>
            </w:r>
          </w:p>
          <w:p w:rsidR="00AF1F27" w:rsidRPr="009B51C8" w:rsidRDefault="00AF1F27" w:rsidP="0069500B">
            <w:pPr>
              <w:jc w:val="center"/>
            </w:pPr>
          </w:p>
        </w:tc>
        <w:tc>
          <w:tcPr>
            <w:tcW w:w="2552" w:type="dxa"/>
          </w:tcPr>
          <w:p w:rsidR="006C7C39" w:rsidRDefault="006C7C39" w:rsidP="0069500B">
            <w:pPr>
              <w:jc w:val="both"/>
              <w:rPr>
                <w:i/>
              </w:rPr>
            </w:pPr>
          </w:p>
          <w:p w:rsidR="006C7C39" w:rsidRDefault="006C7C39" w:rsidP="0069500B">
            <w:pPr>
              <w:jc w:val="both"/>
              <w:rPr>
                <w:i/>
              </w:rPr>
            </w:pPr>
          </w:p>
          <w:p w:rsidR="006C7C39" w:rsidRDefault="006C7C39" w:rsidP="0069500B">
            <w:pPr>
              <w:jc w:val="center"/>
            </w:pPr>
          </w:p>
          <w:p w:rsidR="006C7C39" w:rsidRDefault="006C7C39" w:rsidP="0069500B">
            <w:pPr>
              <w:jc w:val="center"/>
            </w:pPr>
          </w:p>
          <w:p w:rsidR="006C7C39" w:rsidRDefault="006C7C39" w:rsidP="0069500B">
            <w:pPr>
              <w:jc w:val="center"/>
            </w:pPr>
          </w:p>
          <w:p w:rsidR="006C7C39" w:rsidRDefault="006C7C39" w:rsidP="0069500B">
            <w:pPr>
              <w:jc w:val="center"/>
            </w:pPr>
          </w:p>
          <w:p w:rsidR="004A5195" w:rsidRDefault="004A5195" w:rsidP="0069500B">
            <w:pPr>
              <w:jc w:val="center"/>
              <w:rPr>
                <w:b/>
              </w:rPr>
            </w:pPr>
          </w:p>
          <w:p w:rsidR="004A5195" w:rsidRDefault="004A5195" w:rsidP="0069500B">
            <w:pPr>
              <w:jc w:val="center"/>
              <w:rPr>
                <w:b/>
              </w:rPr>
            </w:pPr>
          </w:p>
          <w:p w:rsidR="004A5195" w:rsidRDefault="004A5195" w:rsidP="0069500B">
            <w:pPr>
              <w:jc w:val="center"/>
              <w:rPr>
                <w:b/>
              </w:rPr>
            </w:pPr>
          </w:p>
          <w:p w:rsidR="006C7C39" w:rsidRPr="006C7C39" w:rsidRDefault="006C7C39" w:rsidP="0069500B">
            <w:pPr>
              <w:jc w:val="center"/>
              <w:rPr>
                <w:b/>
              </w:rPr>
            </w:pPr>
            <w:r w:rsidRPr="006C7C39">
              <w:rPr>
                <w:b/>
              </w:rPr>
              <w:t>Pertinence*</w:t>
            </w:r>
          </w:p>
          <w:p w:rsidR="006C7C39" w:rsidRDefault="006C7C39" w:rsidP="0069500B">
            <w:pPr>
              <w:jc w:val="center"/>
            </w:pPr>
          </w:p>
          <w:p w:rsidR="006C7C39" w:rsidRPr="001F4912" w:rsidRDefault="006C7C39" w:rsidP="0069500B">
            <w:pPr>
              <w:jc w:val="center"/>
            </w:pPr>
          </w:p>
          <w:p w:rsidR="004A5195" w:rsidRDefault="004A5195" w:rsidP="0069500B">
            <w:pPr>
              <w:jc w:val="center"/>
              <w:rPr>
                <w:i/>
              </w:rPr>
            </w:pPr>
          </w:p>
          <w:p w:rsidR="004A5195" w:rsidRDefault="004A5195" w:rsidP="0069500B">
            <w:pPr>
              <w:jc w:val="center"/>
              <w:rPr>
                <w:i/>
              </w:rPr>
            </w:pPr>
          </w:p>
          <w:p w:rsidR="004A5195" w:rsidRDefault="004A5195" w:rsidP="0069500B">
            <w:pPr>
              <w:jc w:val="center"/>
              <w:rPr>
                <w:i/>
              </w:rPr>
            </w:pPr>
          </w:p>
          <w:p w:rsidR="006C7C39" w:rsidRDefault="006C7C39" w:rsidP="0069500B">
            <w:pPr>
              <w:jc w:val="center"/>
              <w:rPr>
                <w:i/>
              </w:rPr>
            </w:pPr>
          </w:p>
          <w:p w:rsidR="006C7C39" w:rsidRPr="006C7C39" w:rsidRDefault="006C7C39" w:rsidP="0069500B">
            <w:pPr>
              <w:jc w:val="center"/>
            </w:pPr>
            <w:r>
              <w:t>#</w:t>
            </w:r>
          </w:p>
        </w:tc>
      </w:tr>
    </w:tbl>
    <w:p w:rsidR="00096DA3" w:rsidRDefault="00096DA3" w:rsidP="0019438B">
      <w:pPr>
        <w:jc w:val="center"/>
        <w:rPr>
          <w:b/>
          <w:sz w:val="44"/>
        </w:rPr>
        <w:sectPr w:rsidR="00096DA3" w:rsidSect="00AF1F27">
          <w:pgSz w:w="16838" w:h="11906" w:orient="landscape"/>
          <w:pgMar w:top="1134" w:right="1134" w:bottom="567" w:left="510" w:header="567" w:footer="709" w:gutter="0"/>
          <w:cols w:space="708"/>
          <w:docGrid w:linePitch="360"/>
        </w:sectPr>
      </w:pPr>
    </w:p>
    <w:p w:rsidR="00272D22" w:rsidRPr="0019438B" w:rsidRDefault="00272D22" w:rsidP="00F169A9"/>
    <w:sectPr w:rsidR="00272D22" w:rsidRPr="0019438B" w:rsidSect="00096DA3">
      <w:pgSz w:w="11906" w:h="16838"/>
      <w:pgMar w:top="1134" w:right="1135" w:bottom="510" w:left="1269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97F" w:rsidRDefault="00AD497F">
      <w:pPr>
        <w:spacing w:after="0" w:line="240" w:lineRule="auto"/>
      </w:pPr>
      <w:r>
        <w:separator/>
      </w:r>
    </w:p>
  </w:endnote>
  <w:endnote w:type="continuationSeparator" w:id="0">
    <w:p w:rsidR="00AD497F" w:rsidRDefault="00AD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97F" w:rsidRDefault="00AD497F">
      <w:pPr>
        <w:spacing w:after="0" w:line="240" w:lineRule="auto"/>
      </w:pPr>
      <w:r>
        <w:separator/>
      </w:r>
    </w:p>
  </w:footnote>
  <w:footnote w:type="continuationSeparator" w:id="0">
    <w:p w:rsidR="00AD497F" w:rsidRDefault="00AD497F">
      <w:pPr>
        <w:spacing w:after="0" w:line="240" w:lineRule="auto"/>
      </w:pPr>
      <w:r>
        <w:continuationSeparator/>
      </w:r>
    </w:p>
  </w:footnote>
  <w:footnote w:id="1">
    <w:p w:rsidR="00172D3C" w:rsidRDefault="00172D3C" w:rsidP="00172D3C">
      <w:pPr>
        <w:pStyle w:val="Notedebasdepage"/>
      </w:pPr>
      <w:r>
        <w:rPr>
          <w:rStyle w:val="Appelnotedebasdep"/>
        </w:rPr>
        <w:footnoteRef/>
      </w:r>
      <w:r>
        <w:t xml:space="preserve"> Vidéoprojecteur</w:t>
      </w:r>
    </w:p>
  </w:footnote>
  <w:footnote w:id="2">
    <w:p w:rsidR="00EB09E6" w:rsidRDefault="00EB09E6">
      <w:pPr>
        <w:pStyle w:val="Notedebasdepag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7F" w:rsidRPr="004B0487" w:rsidRDefault="00CF57D5" w:rsidP="004503F2">
    <w:pPr>
      <w:pStyle w:val="En-tte"/>
      <w:ind w:hanging="709"/>
      <w:rPr>
        <w:color w:val="A6A6A6" w:themeColor="background1" w:themeShade="A6"/>
      </w:rPr>
    </w:pPr>
    <w:r>
      <w:rPr>
        <w:color w:val="A6A6A6" w:themeColor="background1" w:themeShade="A6"/>
      </w:rPr>
      <w:t xml:space="preserve">                   </w:t>
    </w:r>
    <w:r w:rsidR="00AD497F">
      <w:rPr>
        <w:color w:val="A6A6A6" w:themeColor="background1" w:themeShade="A6"/>
      </w:rPr>
      <w:t xml:space="preserve">Lycée de La </w:t>
    </w:r>
    <w:proofErr w:type="spellStart"/>
    <w:r w:rsidR="00AD497F">
      <w:rPr>
        <w:color w:val="A6A6A6" w:themeColor="background1" w:themeShade="A6"/>
      </w:rPr>
      <w:t>Versoie</w:t>
    </w:r>
    <w:proofErr w:type="spellEnd"/>
    <w:r w:rsidR="00AD497F">
      <w:rPr>
        <w:color w:val="A6A6A6" w:themeColor="background1" w:themeShade="A6"/>
      </w:rPr>
      <w:t xml:space="preserve"> – 2017/2018</w:t>
    </w:r>
    <w:r w:rsidR="00AD497F">
      <w:rPr>
        <w:color w:val="A6A6A6" w:themeColor="background1" w:themeShade="A6"/>
      </w:rPr>
      <w:tab/>
    </w:r>
    <w:r w:rsidR="00AD497F">
      <w:rPr>
        <w:color w:val="A6A6A6" w:themeColor="background1" w:themeShade="A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FFD"/>
    <w:multiLevelType w:val="hybridMultilevel"/>
    <w:tmpl w:val="37C60F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26ACC"/>
    <w:multiLevelType w:val="hybridMultilevel"/>
    <w:tmpl w:val="06F8B1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F7C25"/>
    <w:multiLevelType w:val="hybridMultilevel"/>
    <w:tmpl w:val="68C4C3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354CC"/>
    <w:multiLevelType w:val="hybridMultilevel"/>
    <w:tmpl w:val="CE0072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57F0F"/>
    <w:multiLevelType w:val="hybridMultilevel"/>
    <w:tmpl w:val="711E0702"/>
    <w:lvl w:ilvl="0" w:tplc="15B4EA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B6955"/>
    <w:multiLevelType w:val="hybridMultilevel"/>
    <w:tmpl w:val="5B3201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17680"/>
    <w:multiLevelType w:val="hybridMultilevel"/>
    <w:tmpl w:val="832EF69C"/>
    <w:lvl w:ilvl="0" w:tplc="15B4EAE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0C6D95"/>
    <w:multiLevelType w:val="hybridMultilevel"/>
    <w:tmpl w:val="5DC6F2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E0A5E"/>
    <w:multiLevelType w:val="hybridMultilevel"/>
    <w:tmpl w:val="21948858"/>
    <w:lvl w:ilvl="0" w:tplc="01B86F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C271D"/>
    <w:multiLevelType w:val="hybridMultilevel"/>
    <w:tmpl w:val="D9D07FA6"/>
    <w:lvl w:ilvl="0" w:tplc="41523B5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38B"/>
    <w:rsid w:val="00023894"/>
    <w:rsid w:val="00050B46"/>
    <w:rsid w:val="00096DA3"/>
    <w:rsid w:val="000C4EE3"/>
    <w:rsid w:val="000D153C"/>
    <w:rsid w:val="00134177"/>
    <w:rsid w:val="00172D3C"/>
    <w:rsid w:val="0019438B"/>
    <w:rsid w:val="001B1D81"/>
    <w:rsid w:val="001F4912"/>
    <w:rsid w:val="002122C6"/>
    <w:rsid w:val="002525E8"/>
    <w:rsid w:val="00272D22"/>
    <w:rsid w:val="002A6D20"/>
    <w:rsid w:val="002B3626"/>
    <w:rsid w:val="002F786B"/>
    <w:rsid w:val="00311E65"/>
    <w:rsid w:val="00332CCA"/>
    <w:rsid w:val="003B570F"/>
    <w:rsid w:val="004110E8"/>
    <w:rsid w:val="004503F2"/>
    <w:rsid w:val="00456B84"/>
    <w:rsid w:val="004A5195"/>
    <w:rsid w:val="00585CB7"/>
    <w:rsid w:val="005A373F"/>
    <w:rsid w:val="00612081"/>
    <w:rsid w:val="00685022"/>
    <w:rsid w:val="006C7C39"/>
    <w:rsid w:val="00731B99"/>
    <w:rsid w:val="008059DE"/>
    <w:rsid w:val="008707D6"/>
    <w:rsid w:val="008A6278"/>
    <w:rsid w:val="008C4035"/>
    <w:rsid w:val="008C6F1C"/>
    <w:rsid w:val="008E4A00"/>
    <w:rsid w:val="008F728F"/>
    <w:rsid w:val="00924AF8"/>
    <w:rsid w:val="00994987"/>
    <w:rsid w:val="009A7501"/>
    <w:rsid w:val="009B51C8"/>
    <w:rsid w:val="009D4D8E"/>
    <w:rsid w:val="009F6358"/>
    <w:rsid w:val="00A43AEA"/>
    <w:rsid w:val="00A922EC"/>
    <w:rsid w:val="00AA7A09"/>
    <w:rsid w:val="00AB262E"/>
    <w:rsid w:val="00AD3667"/>
    <w:rsid w:val="00AD497F"/>
    <w:rsid w:val="00AE46A1"/>
    <w:rsid w:val="00AE4C2F"/>
    <w:rsid w:val="00AF1F27"/>
    <w:rsid w:val="00B37193"/>
    <w:rsid w:val="00BC4A1C"/>
    <w:rsid w:val="00BF5B65"/>
    <w:rsid w:val="00C11251"/>
    <w:rsid w:val="00C604F0"/>
    <w:rsid w:val="00CF57D5"/>
    <w:rsid w:val="00D60084"/>
    <w:rsid w:val="00D77945"/>
    <w:rsid w:val="00D80CFE"/>
    <w:rsid w:val="00E20FAE"/>
    <w:rsid w:val="00E46FFD"/>
    <w:rsid w:val="00EB09E6"/>
    <w:rsid w:val="00EB6B88"/>
    <w:rsid w:val="00EC50E3"/>
    <w:rsid w:val="00EE7D61"/>
    <w:rsid w:val="00F15473"/>
    <w:rsid w:val="00F169A9"/>
    <w:rsid w:val="00F93F7A"/>
    <w:rsid w:val="00FA40F0"/>
    <w:rsid w:val="00FB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438B"/>
  </w:style>
  <w:style w:type="table" w:styleId="Grilledutableau">
    <w:name w:val="Table Grid"/>
    <w:basedOn w:val="TableauNormal"/>
    <w:uiPriority w:val="59"/>
    <w:rsid w:val="00194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9438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A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40F0"/>
  </w:style>
  <w:style w:type="character" w:styleId="Marquedecommentaire">
    <w:name w:val="annotation reference"/>
    <w:basedOn w:val="Policepardfaut"/>
    <w:uiPriority w:val="99"/>
    <w:semiHidden/>
    <w:unhideWhenUsed/>
    <w:rsid w:val="00B371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71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71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71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719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19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72D22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B09E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B09E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B09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1DD22-6377-480A-B52D-E9C208A0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5</Pages>
  <Words>1177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Harp</dc:creator>
  <cp:lastModifiedBy>Utilisateur Windows</cp:lastModifiedBy>
  <cp:revision>15</cp:revision>
  <cp:lastPrinted>2017-11-16T09:53:00Z</cp:lastPrinted>
  <dcterms:created xsi:type="dcterms:W3CDTF">2017-10-16T14:02:00Z</dcterms:created>
  <dcterms:modified xsi:type="dcterms:W3CDTF">2017-12-21T08:39:00Z</dcterms:modified>
</cp:coreProperties>
</file>