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Ind w:w="-320" w:type="dxa"/>
        <w:tblCellMar>
          <w:top w:w="113" w:type="dxa"/>
          <w:bottom w:w="113" w:type="dxa"/>
        </w:tblCellMar>
        <w:tblLook w:val="04A0"/>
      </w:tblPr>
      <w:tblGrid>
        <w:gridCol w:w="3689"/>
        <w:gridCol w:w="87"/>
        <w:gridCol w:w="6183"/>
      </w:tblGrid>
      <w:tr w:rsidR="00852446" w:rsidRPr="007B340D" w:rsidTr="007B340D">
        <w:trPr>
          <w:jc w:val="center"/>
        </w:trPr>
        <w:tc>
          <w:tcPr>
            <w:tcW w:w="9959" w:type="dxa"/>
            <w:gridSpan w:val="3"/>
            <w:vAlign w:val="center"/>
          </w:tcPr>
          <w:p w:rsidR="00852446" w:rsidRPr="007B340D" w:rsidRDefault="00116E1B" w:rsidP="00852446">
            <w:pPr>
              <w:spacing w:before="120" w:after="120"/>
              <w:jc w:val="both"/>
              <w:rPr>
                <w:rFonts w:ascii="Calibri" w:eastAsia="Times New Roman" w:hAnsi="Calibri" w:cs="Calibri"/>
                <w:b/>
                <w:bCs/>
                <w:color w:val="000000"/>
                <w:lang w:eastAsia="fr-FR"/>
              </w:rPr>
            </w:pPr>
            <w:r w:rsidRPr="0070713A">
              <w:rPr>
                <w:rFonts w:ascii="Calibri" w:eastAsia="Times New Roman" w:hAnsi="Calibri" w:cs="Calibri"/>
                <w:bCs/>
                <w:noProof/>
                <w:color w:val="000000"/>
                <w:lang w:eastAsia="fr-FR"/>
              </w:rPr>
              <w:pict>
                <v:shapetype id="_x0000_t202" coordsize="21600,21600" o:spt="202" path="m,l,21600r21600,l21600,xe">
                  <v:stroke joinstyle="miter"/>
                  <v:path gradientshapeok="t" o:connecttype="rect"/>
                </v:shapetype>
                <v:shape id="_x0000_s1032" type="#_x0000_t202" style="position:absolute;left:0;text-align:left;margin-left:206.25pt;margin-top:68.55pt;width:282pt;height:29.85pt;z-index:251662336;mso-width-relative:margin;mso-height-relative:margin" strokecolor="white [3212]">
                  <v:textbox>
                    <w:txbxContent>
                      <w:p w:rsidR="00116E1B" w:rsidRDefault="0070713A" w:rsidP="00116E1B">
                        <w:pPr>
                          <w:spacing w:after="0" w:line="240" w:lineRule="auto"/>
                          <w:jc w:val="right"/>
                          <w:rPr>
                            <w:sz w:val="18"/>
                            <w:szCs w:val="18"/>
                          </w:rPr>
                        </w:pPr>
                        <w:r w:rsidRPr="00116E1B">
                          <w:rPr>
                            <w:sz w:val="18"/>
                            <w:szCs w:val="18"/>
                          </w:rPr>
                          <w:t>Laurence Berne-professeure documentaliste</w:t>
                        </w:r>
                        <w:r w:rsidR="00116E1B" w:rsidRPr="00116E1B">
                          <w:rPr>
                            <w:sz w:val="18"/>
                            <w:szCs w:val="18"/>
                          </w:rPr>
                          <w:t>-Académie de Grenoble</w:t>
                        </w:r>
                      </w:p>
                      <w:p w:rsidR="0070713A" w:rsidRPr="00116E1B" w:rsidRDefault="00116E1B" w:rsidP="00116E1B">
                        <w:pPr>
                          <w:spacing w:after="0" w:line="240" w:lineRule="auto"/>
                          <w:jc w:val="right"/>
                          <w:rPr>
                            <w:sz w:val="18"/>
                            <w:szCs w:val="18"/>
                          </w:rPr>
                        </w:pPr>
                        <w:r w:rsidRPr="00116E1B">
                          <w:rPr>
                            <w:sz w:val="18"/>
                            <w:szCs w:val="18"/>
                          </w:rPr>
                          <w:t xml:space="preserve"> </w:t>
                        </w:r>
                        <w:r w:rsidR="0070713A" w:rsidRPr="00116E1B">
                          <w:rPr>
                            <w:sz w:val="18"/>
                            <w:szCs w:val="18"/>
                          </w:rPr>
                          <w:t>laurence.berne@ac-grenoble.fr</w:t>
                        </w:r>
                      </w:p>
                    </w:txbxContent>
                  </v:textbox>
                </v:shape>
              </w:pict>
            </w:r>
            <w:r w:rsidR="00D54DFE" w:rsidRPr="007B340D">
              <w:rPr>
                <w:rFonts w:ascii="Calibri" w:eastAsia="Times New Roman" w:hAnsi="Calibri" w:cs="Calibri"/>
                <w:b/>
                <w:bCs/>
                <w:noProof/>
                <w:color w:val="000000"/>
                <w:lang w:eastAsia="fr-FR"/>
              </w:rPr>
              <w:pict>
                <v:shape id="_x0000_s1028" type="#_x0000_t202" style="position:absolute;left:0;text-align:left;margin-left:97pt;margin-top:29.1pt;width:341.5pt;height:62.1pt;z-index:251660288;mso-height-percent:200;mso-height-percent:200;mso-width-relative:margin;mso-height-relative:margin" stroked="f">
                  <v:textbox style="mso-fit-shape-to-text:t">
                    <w:txbxContent>
                      <w:p w:rsidR="0070713A" w:rsidRPr="0070713A" w:rsidRDefault="00852446">
                        <w:pPr>
                          <w:rPr>
                            <w:rFonts w:ascii="Calibri" w:eastAsia="Times New Roman" w:hAnsi="Calibri" w:cs="Calibri"/>
                            <w:b/>
                            <w:bCs/>
                            <w:color w:val="000000"/>
                            <w:sz w:val="32"/>
                            <w:szCs w:val="32"/>
                            <w:lang w:eastAsia="fr-FR"/>
                          </w:rPr>
                        </w:pPr>
                        <w:r w:rsidRPr="00852446">
                          <w:rPr>
                            <w:rFonts w:ascii="Calibri" w:eastAsia="Times New Roman" w:hAnsi="Calibri" w:cs="Calibri"/>
                            <w:b/>
                            <w:bCs/>
                            <w:color w:val="000000"/>
                            <w:sz w:val="32"/>
                            <w:szCs w:val="32"/>
                            <w:lang w:eastAsia="fr-FR"/>
                          </w:rPr>
                          <w:t>Emotion/ Information vs je t’aime moi non plus</w:t>
                        </w:r>
                      </w:p>
                    </w:txbxContent>
                  </v:textbox>
                </v:shape>
              </w:pict>
            </w:r>
            <w:r w:rsidR="00852446" w:rsidRPr="007B340D">
              <w:rPr>
                <w:rFonts w:ascii="Calibri" w:eastAsia="Times New Roman" w:hAnsi="Calibri" w:cs="Calibri"/>
                <w:b/>
                <w:bCs/>
                <w:noProof/>
                <w:color w:val="000000"/>
                <w:lang w:eastAsia="fr-FR"/>
              </w:rPr>
              <w:drawing>
                <wp:inline distT="0" distB="0" distL="0" distR="0">
                  <wp:extent cx="1123950" cy="1065101"/>
                  <wp:effectExtent l="19050" t="0" r="0" b="0"/>
                  <wp:docPr id="1" name="Image 0" descr="Word 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rt.jpeg"/>
                          <pic:cNvPicPr/>
                        </pic:nvPicPr>
                        <pic:blipFill>
                          <a:blip r:embed="rId8" cstate="print"/>
                          <a:stretch>
                            <a:fillRect/>
                          </a:stretch>
                        </pic:blipFill>
                        <pic:spPr>
                          <a:xfrm>
                            <a:off x="0" y="0"/>
                            <a:ext cx="1124211" cy="1065349"/>
                          </a:xfrm>
                          <a:prstGeom prst="rect">
                            <a:avLst/>
                          </a:prstGeom>
                        </pic:spPr>
                      </pic:pic>
                    </a:graphicData>
                  </a:graphic>
                </wp:inline>
              </w:drawing>
            </w:r>
            <w:r w:rsidR="00852446" w:rsidRPr="007B340D">
              <w:rPr>
                <w:rFonts w:ascii="Calibri" w:eastAsia="Times New Roman" w:hAnsi="Calibri" w:cs="Calibri"/>
                <w:b/>
                <w:bCs/>
                <w:color w:val="000000"/>
                <w:lang w:eastAsia="fr-FR"/>
              </w:rPr>
              <w:t xml:space="preserve"> </w:t>
            </w:r>
          </w:p>
        </w:tc>
      </w:tr>
      <w:tr w:rsidR="00852446" w:rsidRPr="007B340D" w:rsidTr="007B340D">
        <w:trPr>
          <w:jc w:val="center"/>
        </w:trPr>
        <w:tc>
          <w:tcPr>
            <w:tcW w:w="9959" w:type="dxa"/>
            <w:gridSpan w:val="3"/>
            <w:vAlign w:val="center"/>
          </w:tcPr>
          <w:p w:rsidR="00852446" w:rsidRPr="007B340D" w:rsidRDefault="00852446" w:rsidP="00852446">
            <w:pPr>
              <w:rPr>
                <w:rFonts w:ascii="Calibri" w:eastAsia="Times New Roman" w:hAnsi="Calibri" w:cs="Calibri"/>
                <w:bCs/>
                <w:color w:val="000000"/>
                <w:lang w:eastAsia="fr-FR"/>
              </w:rPr>
            </w:pPr>
            <w:r w:rsidRPr="007B340D">
              <w:rPr>
                <w:rFonts w:ascii="Calibri" w:eastAsia="Times New Roman" w:hAnsi="Calibri" w:cs="Calibri"/>
                <w:b/>
                <w:bCs/>
                <w:color w:val="000000"/>
                <w:lang w:eastAsia="fr-FR"/>
              </w:rPr>
              <w:t>Mots clés</w:t>
            </w:r>
            <w:r w:rsidRPr="007B340D">
              <w:rPr>
                <w:rFonts w:ascii="Calibri" w:eastAsia="Times New Roman" w:hAnsi="Calibri" w:cs="Calibri"/>
                <w:bCs/>
                <w:color w:val="000000"/>
                <w:lang w:eastAsia="fr-FR"/>
              </w:rPr>
              <w:t xml:space="preserve"> : </w:t>
            </w:r>
            <w:r w:rsidR="002C0D37" w:rsidRPr="007B340D">
              <w:rPr>
                <w:rFonts w:ascii="Calibri" w:eastAsia="Times New Roman" w:hAnsi="Calibri" w:cs="Calibri"/>
                <w:bCs/>
                <w:color w:val="000000"/>
                <w:lang w:eastAsia="fr-FR"/>
              </w:rPr>
              <w:t>réseaux sociaux, émotions, informations, économie de l’attention, LP</w:t>
            </w:r>
          </w:p>
          <w:p w:rsidR="00852446" w:rsidRPr="007B340D" w:rsidRDefault="00852446" w:rsidP="00852446">
            <w:pPr>
              <w:rPr>
                <w:rFonts w:ascii="Calibri" w:eastAsia="Times New Roman" w:hAnsi="Calibri" w:cs="Calibri"/>
                <w:bCs/>
                <w:color w:val="000000"/>
                <w:lang w:eastAsia="fr-FR"/>
              </w:rPr>
            </w:pPr>
          </w:p>
          <w:p w:rsidR="00852446" w:rsidRPr="007B340D" w:rsidRDefault="00852446" w:rsidP="00852446">
            <w:pPr>
              <w:pStyle w:val="NormalWeb"/>
              <w:spacing w:before="0" w:beforeAutospacing="0" w:after="0" w:afterAutospacing="0"/>
              <w:rPr>
                <w:rFonts w:ascii="Calibri" w:hAnsi="Calibri" w:cs="Calibri"/>
                <w:sz w:val="22"/>
                <w:szCs w:val="22"/>
              </w:rPr>
            </w:pPr>
            <w:r w:rsidRPr="007B340D">
              <w:rPr>
                <w:rFonts w:ascii="Calibri" w:hAnsi="Calibri" w:cs="Calibri"/>
                <w:b/>
                <w:bCs/>
                <w:color w:val="000000"/>
                <w:sz w:val="22"/>
                <w:szCs w:val="22"/>
              </w:rPr>
              <w:t>Contexte</w:t>
            </w:r>
            <w:r w:rsidRPr="007B340D">
              <w:rPr>
                <w:rFonts w:ascii="Calibri" w:hAnsi="Calibri" w:cs="Calibri"/>
                <w:bCs/>
                <w:color w:val="000000"/>
                <w:sz w:val="22"/>
                <w:szCs w:val="22"/>
              </w:rPr>
              <w:t xml:space="preserve"> : </w:t>
            </w:r>
            <w:r w:rsidRPr="007B340D">
              <w:rPr>
                <w:rFonts w:ascii="Calibri" w:hAnsi="Calibri" w:cs="Calibri"/>
                <w:sz w:val="22"/>
                <w:szCs w:val="22"/>
              </w:rPr>
              <w:t xml:space="preserve">Les jeunes sont d’importants consommateurs de contenus d’information en mobilité. Ils font en particulier un usage intense des réseaux sociaux : 71% des 15-34 ans consultent quotidiennement l’actualité via les réseaux sociaux, ces derniers étant, pour cette génération, le premier mode d’accès à l’information…. (enquête </w:t>
            </w:r>
            <w:proofErr w:type="spellStart"/>
            <w:r w:rsidRPr="007B340D">
              <w:rPr>
                <w:rFonts w:ascii="Calibri" w:hAnsi="Calibri" w:cs="Calibri"/>
                <w:sz w:val="22"/>
                <w:szCs w:val="22"/>
              </w:rPr>
              <w:t>médiamétrie</w:t>
            </w:r>
            <w:proofErr w:type="spellEnd"/>
            <w:r w:rsidRPr="007B340D">
              <w:rPr>
                <w:rFonts w:ascii="Calibri" w:hAnsi="Calibri" w:cs="Calibri"/>
                <w:sz w:val="22"/>
                <w:szCs w:val="22"/>
              </w:rPr>
              <w:t xml:space="preserve"> 2017).</w:t>
            </w:r>
          </w:p>
          <w:p w:rsidR="00852446" w:rsidRPr="007B340D" w:rsidRDefault="002C0D37" w:rsidP="00852446">
            <w:pPr>
              <w:rPr>
                <w:rFonts w:ascii="Calibri" w:eastAsia="Times New Roman" w:hAnsi="Calibri" w:cs="Calibri"/>
                <w:lang w:eastAsia="fr-FR"/>
              </w:rPr>
            </w:pPr>
            <w:r w:rsidRPr="007B340D">
              <w:rPr>
                <w:rFonts w:ascii="Calibri" w:eastAsia="Times New Roman" w:hAnsi="Calibri" w:cs="Calibri"/>
                <w:color w:val="000000"/>
                <w:shd w:val="clear" w:color="auto" w:fill="FFFFFF"/>
                <w:lang w:eastAsia="fr-FR"/>
              </w:rPr>
              <w:t>Partant de cette constatation</w:t>
            </w:r>
            <w:r w:rsidR="00852446" w:rsidRPr="007B340D">
              <w:rPr>
                <w:rFonts w:ascii="Calibri" w:eastAsia="Times New Roman" w:hAnsi="Calibri" w:cs="Calibri"/>
                <w:color w:val="000000"/>
                <w:shd w:val="clear" w:color="auto" w:fill="FFFFFF"/>
                <w:lang w:eastAsia="fr-FR"/>
              </w:rPr>
              <w:t>,  avec une collègue documentaliste</w:t>
            </w:r>
            <w:r w:rsidRPr="007B340D">
              <w:rPr>
                <w:rFonts w:ascii="Calibri" w:eastAsia="Times New Roman" w:hAnsi="Calibri" w:cs="Calibri"/>
                <w:color w:val="000000"/>
                <w:shd w:val="clear" w:color="auto" w:fill="FFFFFF"/>
                <w:lang w:eastAsia="fr-FR"/>
              </w:rPr>
              <w:t>,</w:t>
            </w:r>
            <w:r w:rsidR="00852446" w:rsidRPr="007B340D">
              <w:rPr>
                <w:rFonts w:ascii="Calibri" w:eastAsia="Times New Roman" w:hAnsi="Calibri" w:cs="Calibri"/>
                <w:color w:val="000000"/>
                <w:shd w:val="clear" w:color="auto" w:fill="FFFFFF"/>
                <w:lang w:eastAsia="fr-FR"/>
              </w:rPr>
              <w:t xml:space="preserve"> nous nous sommes questionner autour de l’information / communication.  Comment différencier les deux?</w:t>
            </w:r>
          </w:p>
          <w:p w:rsidR="00852446" w:rsidRPr="007B340D" w:rsidRDefault="00852446" w:rsidP="00852446">
            <w:pPr>
              <w:rPr>
                <w:rFonts w:ascii="Calibri" w:eastAsia="Times New Roman" w:hAnsi="Calibri" w:cs="Calibri"/>
                <w:lang w:eastAsia="fr-FR"/>
              </w:rPr>
            </w:pPr>
            <w:r w:rsidRPr="007B340D">
              <w:rPr>
                <w:rFonts w:ascii="Calibri" w:eastAsia="Times New Roman" w:hAnsi="Calibri" w:cs="Calibri"/>
                <w:color w:val="000000"/>
                <w:shd w:val="clear" w:color="auto" w:fill="FFFFFF"/>
                <w:lang w:eastAsia="fr-FR"/>
              </w:rPr>
              <w:t>Comment présenter l’information pour capter l’attention des personnes sur les RS? Quel est l’impact de l'utilisation des RS sur le traitement de l’information, sur  les genres et  formats médiatiques?</w:t>
            </w:r>
          </w:p>
          <w:p w:rsidR="00852446" w:rsidRPr="007B340D" w:rsidRDefault="00852446" w:rsidP="00852446">
            <w:pPr>
              <w:rPr>
                <w:rFonts w:ascii="Calibri" w:eastAsia="Times New Roman" w:hAnsi="Calibri" w:cs="Calibri"/>
                <w:lang w:eastAsia="fr-FR"/>
              </w:rPr>
            </w:pPr>
            <w:r w:rsidRPr="007B340D">
              <w:rPr>
                <w:rFonts w:ascii="Calibri" w:eastAsia="Times New Roman" w:hAnsi="Calibri" w:cs="Calibri"/>
                <w:color w:val="000000"/>
                <w:shd w:val="clear" w:color="auto" w:fill="FFFFFF"/>
                <w:lang w:eastAsia="fr-FR"/>
              </w:rPr>
              <w:t xml:space="preserve">L’information est-elle compatible avec l’émotion. Faire appel à l’émotion, est-ce manipuler? Les journalistes font-ils appel aux émotions? Pourquoi? Les questions de </w:t>
            </w:r>
            <w:proofErr w:type="spellStart"/>
            <w:r w:rsidRPr="007B340D">
              <w:rPr>
                <w:rFonts w:ascii="Calibri" w:eastAsia="Times New Roman" w:hAnsi="Calibri" w:cs="Calibri"/>
                <w:color w:val="000000"/>
                <w:shd w:val="clear" w:color="auto" w:fill="FFFFFF"/>
                <w:lang w:eastAsia="fr-FR"/>
              </w:rPr>
              <w:t>buzz</w:t>
            </w:r>
            <w:proofErr w:type="spellEnd"/>
            <w:r w:rsidRPr="007B340D">
              <w:rPr>
                <w:rFonts w:ascii="Calibri" w:eastAsia="Times New Roman" w:hAnsi="Calibri" w:cs="Calibri"/>
                <w:color w:val="000000"/>
                <w:shd w:val="clear" w:color="auto" w:fill="FFFFFF"/>
                <w:lang w:eastAsia="fr-FR"/>
              </w:rPr>
              <w:t>, audience, économie de l’information, économie de l’attention</w:t>
            </w:r>
            <w:proofErr w:type="gramStart"/>
            <w:r w:rsidRPr="007B340D">
              <w:rPr>
                <w:rFonts w:ascii="Calibri" w:eastAsia="Times New Roman" w:hAnsi="Calibri" w:cs="Calibri"/>
                <w:color w:val="000000"/>
                <w:shd w:val="clear" w:color="auto" w:fill="FFFFFF"/>
                <w:lang w:eastAsia="fr-FR"/>
              </w:rPr>
              <w:t>..</w:t>
            </w:r>
            <w:proofErr w:type="gramEnd"/>
          </w:p>
          <w:p w:rsidR="00852446" w:rsidRPr="007B340D" w:rsidRDefault="00852446" w:rsidP="00852446">
            <w:pPr>
              <w:rPr>
                <w:rFonts w:ascii="Calibri" w:eastAsia="Times New Roman" w:hAnsi="Calibri" w:cs="Calibri"/>
                <w:lang w:eastAsia="fr-FR"/>
              </w:rPr>
            </w:pPr>
            <w:r w:rsidRPr="007B340D">
              <w:rPr>
                <w:rFonts w:ascii="Calibri" w:eastAsia="Times New Roman" w:hAnsi="Calibri" w:cs="Calibri"/>
                <w:color w:val="000000"/>
                <w:shd w:val="clear" w:color="auto" w:fill="FFFFFF"/>
                <w:lang w:eastAsia="fr-FR"/>
              </w:rPr>
              <w:t>Quand une information est traitée avec de l’émotion, qu’est-ce que ça change? </w:t>
            </w:r>
          </w:p>
          <w:p w:rsidR="00852446" w:rsidRPr="007B340D" w:rsidRDefault="00852446" w:rsidP="00852446">
            <w:pPr>
              <w:rPr>
                <w:rFonts w:ascii="Calibri" w:eastAsia="Times New Roman" w:hAnsi="Calibri" w:cs="Calibri"/>
                <w:color w:val="000000"/>
                <w:shd w:val="clear" w:color="auto" w:fill="FFFFFF"/>
                <w:lang w:eastAsia="fr-FR"/>
              </w:rPr>
            </w:pPr>
            <w:r w:rsidRPr="007B340D">
              <w:rPr>
                <w:rFonts w:ascii="Calibri" w:eastAsia="Times New Roman" w:hAnsi="Calibri" w:cs="Calibri"/>
                <w:color w:val="000000"/>
                <w:shd w:val="clear" w:color="auto" w:fill="FFFFFF"/>
                <w:lang w:eastAsia="fr-FR"/>
              </w:rPr>
              <w:t>L’émotion empêche-t-elle le raisonnement? Pourquoi ?</w:t>
            </w:r>
          </w:p>
          <w:p w:rsidR="00852446" w:rsidRPr="007B340D" w:rsidRDefault="00852446" w:rsidP="00852446">
            <w:pPr>
              <w:rPr>
                <w:rFonts w:ascii="Calibri" w:eastAsia="Times New Roman" w:hAnsi="Calibri" w:cs="Calibri"/>
                <w:color w:val="000000"/>
                <w:shd w:val="clear" w:color="auto" w:fill="FFFFFF"/>
                <w:lang w:eastAsia="fr-FR"/>
              </w:rPr>
            </w:pPr>
          </w:p>
          <w:p w:rsidR="00021F25" w:rsidRPr="007B340D" w:rsidRDefault="00852446" w:rsidP="00852446">
            <w:pPr>
              <w:rPr>
                <w:rFonts w:ascii="Calibri" w:eastAsia="Times New Roman" w:hAnsi="Calibri" w:cs="Calibri"/>
                <w:b/>
                <w:lang w:eastAsia="fr-FR"/>
              </w:rPr>
            </w:pPr>
            <w:r w:rsidRPr="007B340D">
              <w:rPr>
                <w:rFonts w:ascii="Calibri" w:eastAsia="Times New Roman" w:hAnsi="Calibri" w:cs="Calibri"/>
                <w:b/>
                <w:bCs/>
                <w:color w:val="000000"/>
                <w:lang w:eastAsia="fr-FR"/>
              </w:rPr>
              <w:t xml:space="preserve">Objectifs : </w:t>
            </w:r>
            <w:r w:rsidRPr="007B340D">
              <w:rPr>
                <w:rFonts w:ascii="Calibri" w:eastAsia="Times New Roman" w:hAnsi="Calibri" w:cs="Calibri"/>
                <w:bCs/>
                <w:color w:val="000000"/>
                <w:shd w:val="clear" w:color="auto" w:fill="FFFFFF"/>
                <w:lang w:eastAsia="fr-FR"/>
              </w:rPr>
              <w:t xml:space="preserve">être capable de distinguer l’information des émotions, et de répondre à la question </w:t>
            </w:r>
            <w:r w:rsidR="002C0D37" w:rsidRPr="007B340D">
              <w:rPr>
                <w:rFonts w:ascii="Calibri" w:eastAsia="Times New Roman" w:hAnsi="Calibri" w:cs="Calibri"/>
                <w:b/>
                <w:bCs/>
                <w:color w:val="000000"/>
                <w:lang w:eastAsia="fr-FR"/>
              </w:rPr>
              <w:t>L’information est-elle compatible avec les émotions ?</w:t>
            </w:r>
            <w:r w:rsidR="002C0D37" w:rsidRPr="007B340D">
              <w:rPr>
                <w:rFonts w:ascii="Calibri" w:eastAsia="Times New Roman" w:hAnsi="Calibri" w:cs="Calibri"/>
                <w:lang w:eastAsia="fr-FR"/>
              </w:rPr>
              <w:t xml:space="preserve"> </w:t>
            </w:r>
            <w:r w:rsidR="002C0D37" w:rsidRPr="007B340D">
              <w:rPr>
                <w:rFonts w:ascii="Calibri" w:eastAsia="Times New Roman" w:hAnsi="Calibri" w:cs="Calibri"/>
                <w:b/>
                <w:lang w:eastAsia="fr-FR"/>
              </w:rPr>
              <w:t>L’introduction des émotions dans l’information n’influence-t-elle pas l’opinion ?</w:t>
            </w:r>
          </w:p>
          <w:p w:rsidR="00852446" w:rsidRPr="007B340D" w:rsidRDefault="00852446" w:rsidP="00852446">
            <w:pPr>
              <w:rPr>
                <w:rFonts w:ascii="Calibri" w:hAnsi="Calibri" w:cs="Calibri"/>
              </w:rPr>
            </w:pPr>
            <w:r w:rsidRPr="007B340D">
              <w:rPr>
                <w:rFonts w:ascii="Calibri" w:hAnsi="Calibri" w:cs="Calibri"/>
                <w:b/>
              </w:rPr>
              <w:t>Professeures impliquées</w:t>
            </w:r>
            <w:r w:rsidRPr="007B340D">
              <w:rPr>
                <w:rFonts w:ascii="Calibri" w:hAnsi="Calibri" w:cs="Calibri"/>
              </w:rPr>
              <w:t> : professeure de commerce, professeure documentaliste</w:t>
            </w:r>
          </w:p>
          <w:p w:rsidR="00852446" w:rsidRPr="007B340D" w:rsidRDefault="00852446" w:rsidP="00852446">
            <w:pPr>
              <w:rPr>
                <w:rFonts w:ascii="Calibri" w:hAnsi="Calibri" w:cs="Calibri"/>
              </w:rPr>
            </w:pPr>
            <w:r w:rsidRPr="007B340D">
              <w:rPr>
                <w:rFonts w:ascii="Calibri" w:hAnsi="Calibri" w:cs="Calibri"/>
                <w:b/>
              </w:rPr>
              <w:t>Niveau</w:t>
            </w:r>
            <w:r w:rsidRPr="007B340D">
              <w:rPr>
                <w:rFonts w:ascii="Calibri" w:hAnsi="Calibri" w:cs="Calibri"/>
              </w:rPr>
              <w:t xml:space="preserve"> : </w:t>
            </w:r>
            <w:r w:rsidR="00021F25" w:rsidRPr="007B340D">
              <w:rPr>
                <w:rFonts w:ascii="Calibri" w:hAnsi="Calibri" w:cs="Calibri"/>
              </w:rPr>
              <w:t>seconde ou première</w:t>
            </w:r>
            <w:r w:rsidRPr="007B340D">
              <w:rPr>
                <w:rFonts w:ascii="Calibri" w:hAnsi="Calibri" w:cs="Calibri"/>
              </w:rPr>
              <w:t xml:space="preserve"> bac pro commerce </w:t>
            </w:r>
          </w:p>
          <w:p w:rsidR="00852446" w:rsidRPr="007B340D" w:rsidRDefault="00852446" w:rsidP="00852446">
            <w:pPr>
              <w:rPr>
                <w:rFonts w:ascii="Calibri" w:hAnsi="Calibri" w:cs="Calibri"/>
              </w:rPr>
            </w:pPr>
            <w:r w:rsidRPr="007B340D">
              <w:rPr>
                <w:rFonts w:ascii="Calibri" w:hAnsi="Calibri" w:cs="Calibri"/>
                <w:b/>
              </w:rPr>
              <w:t>Modalités</w:t>
            </w:r>
            <w:r w:rsidRPr="007B340D">
              <w:rPr>
                <w:rFonts w:ascii="Calibri" w:hAnsi="Calibri" w:cs="Calibri"/>
              </w:rPr>
              <w:t> : en 1/2 groupe si possible. Cela permet d’avoir une meilleure discussion.</w:t>
            </w:r>
          </w:p>
          <w:p w:rsidR="00852446" w:rsidRPr="007B340D" w:rsidRDefault="00852446" w:rsidP="00852446">
            <w:pPr>
              <w:rPr>
                <w:rFonts w:ascii="Calibri" w:hAnsi="Calibri" w:cs="Calibri"/>
              </w:rPr>
            </w:pPr>
            <w:r w:rsidRPr="007B340D">
              <w:rPr>
                <w:rFonts w:ascii="Calibri" w:hAnsi="Calibri" w:cs="Calibri"/>
                <w:b/>
              </w:rPr>
              <w:t>Séquence</w:t>
            </w:r>
            <w:r w:rsidRPr="007B340D">
              <w:rPr>
                <w:rFonts w:ascii="Calibri" w:hAnsi="Calibri" w:cs="Calibri"/>
              </w:rPr>
              <w:t> : une séance</w:t>
            </w:r>
          </w:p>
          <w:p w:rsidR="00852446" w:rsidRPr="007B340D" w:rsidRDefault="00852446" w:rsidP="00852446">
            <w:pPr>
              <w:rPr>
                <w:rFonts w:ascii="Calibri" w:hAnsi="Calibri" w:cs="Calibri"/>
              </w:rPr>
            </w:pPr>
            <w:r w:rsidRPr="007B340D">
              <w:rPr>
                <w:rFonts w:ascii="Calibri" w:hAnsi="Calibri" w:cs="Calibri"/>
                <w:b/>
              </w:rPr>
              <w:t>Durée de la séance</w:t>
            </w:r>
            <w:r w:rsidRPr="007B340D">
              <w:rPr>
                <w:rFonts w:ascii="Calibri" w:hAnsi="Calibri" w:cs="Calibri"/>
              </w:rPr>
              <w:t> : 1h30</w:t>
            </w:r>
          </w:p>
          <w:p w:rsidR="00852446" w:rsidRPr="007B340D" w:rsidRDefault="00852446" w:rsidP="00852446">
            <w:pPr>
              <w:rPr>
                <w:rFonts w:ascii="Calibri" w:hAnsi="Calibri" w:cs="Calibri"/>
              </w:rPr>
            </w:pPr>
            <w:r w:rsidRPr="007B340D">
              <w:rPr>
                <w:rFonts w:ascii="Calibri" w:hAnsi="Calibri" w:cs="Calibri"/>
                <w:b/>
              </w:rPr>
              <w:t>Lieu et matériel</w:t>
            </w:r>
            <w:r w:rsidRPr="007B340D">
              <w:rPr>
                <w:rFonts w:ascii="Calibri" w:hAnsi="Calibri" w:cs="Calibri"/>
              </w:rPr>
              <w:t xml:space="preserve"> : salle informatique CDI si certains élèves n’ont pas de téléphone 4G sinon une salle équipée d’un vidéo projecteur</w:t>
            </w:r>
          </w:p>
          <w:p w:rsidR="00852446" w:rsidRPr="007B340D" w:rsidRDefault="00852446" w:rsidP="00852446">
            <w:pPr>
              <w:rPr>
                <w:rFonts w:ascii="Calibri" w:eastAsia="Times New Roman" w:hAnsi="Calibri" w:cs="Calibri"/>
                <w:lang w:eastAsia="fr-FR"/>
              </w:rPr>
            </w:pPr>
            <w:r w:rsidRPr="007B340D">
              <w:rPr>
                <w:rFonts w:ascii="Calibri" w:eastAsia="Times New Roman" w:hAnsi="Calibri" w:cs="Calibri"/>
                <w:b/>
                <w:bCs/>
                <w:color w:val="000000"/>
                <w:lang w:eastAsia="fr-FR"/>
              </w:rPr>
              <w:t xml:space="preserve">Cadre de référence : CRCN : </w:t>
            </w:r>
            <w:r w:rsidRPr="007B340D">
              <w:rPr>
                <w:rFonts w:ascii="Calibri" w:eastAsia="Times New Roman" w:hAnsi="Calibri" w:cs="Calibri"/>
                <w:color w:val="000000"/>
                <w:lang w:eastAsia="fr-FR"/>
              </w:rPr>
              <w:t>Domaine 1 informations et données</w:t>
            </w:r>
          </w:p>
          <w:p w:rsidR="00852446" w:rsidRPr="007B340D" w:rsidRDefault="00852446" w:rsidP="00852446">
            <w:pPr>
              <w:rPr>
                <w:rFonts w:ascii="Calibri" w:hAnsi="Calibri" w:cs="Calibri"/>
              </w:rPr>
            </w:pPr>
            <w:r w:rsidRPr="007B340D">
              <w:rPr>
                <w:rFonts w:ascii="Calibri" w:hAnsi="Calibri" w:cs="Calibri"/>
                <w:b/>
              </w:rPr>
              <w:t>Pré requis</w:t>
            </w:r>
            <w:r w:rsidRPr="007B340D">
              <w:rPr>
                <w:rFonts w:ascii="Calibri" w:hAnsi="Calibri" w:cs="Calibri"/>
              </w:rPr>
              <w:t> : avoir vu en seconde le chapitre sur l’information</w:t>
            </w:r>
            <w:r w:rsidRPr="007B340D">
              <w:rPr>
                <w:rFonts w:ascii="Calibri" w:hAnsi="Calibri" w:cs="Calibri"/>
                <w:highlight w:val="white"/>
              </w:rPr>
              <w:t>. Ils doivent connaître la notion « d’information » et la démarche du journaliste pour écrire un article à savoir les 5W</w:t>
            </w:r>
            <w:r w:rsidRPr="007B340D">
              <w:rPr>
                <w:rFonts w:ascii="Calibri" w:hAnsi="Calibri" w:cs="Calibri"/>
              </w:rPr>
              <w:t>et ce qu’est un angle.</w:t>
            </w:r>
          </w:p>
          <w:p w:rsidR="00852446" w:rsidRPr="007B340D" w:rsidRDefault="00852446" w:rsidP="00852446">
            <w:pPr>
              <w:pStyle w:val="normal0"/>
              <w:spacing w:line="360" w:lineRule="auto"/>
              <w:jc w:val="center"/>
              <w:rPr>
                <w:rFonts w:ascii="Calibri" w:hAnsi="Calibri" w:cs="Calibri"/>
                <w:b/>
                <w:highlight w:val="white"/>
              </w:rPr>
            </w:pPr>
          </w:p>
        </w:tc>
      </w:tr>
      <w:tr w:rsidR="00B11ED5" w:rsidRPr="007B340D" w:rsidTr="007B340D">
        <w:trPr>
          <w:jc w:val="center"/>
        </w:trPr>
        <w:tc>
          <w:tcPr>
            <w:tcW w:w="9959" w:type="dxa"/>
            <w:gridSpan w:val="3"/>
            <w:vAlign w:val="center"/>
          </w:tcPr>
          <w:p w:rsidR="00B11ED5" w:rsidRPr="007B340D" w:rsidRDefault="000D25F8" w:rsidP="00852446">
            <w:pPr>
              <w:pStyle w:val="normal0"/>
              <w:spacing w:line="360" w:lineRule="auto"/>
              <w:jc w:val="center"/>
              <w:rPr>
                <w:rFonts w:ascii="Calibri" w:hAnsi="Calibri" w:cs="Calibri"/>
                <w:b/>
                <w:highlight w:val="white"/>
              </w:rPr>
            </w:pPr>
            <w:r w:rsidRPr="007B340D">
              <w:rPr>
                <w:rFonts w:ascii="Calibri" w:hAnsi="Calibri" w:cs="Calibri"/>
                <w:b/>
                <w:highlight w:val="white"/>
              </w:rPr>
              <w:t xml:space="preserve">1/ </w:t>
            </w:r>
            <w:r w:rsidR="00B11ED5" w:rsidRPr="007B340D">
              <w:rPr>
                <w:rFonts w:ascii="Calibri" w:hAnsi="Calibri" w:cs="Calibri"/>
                <w:b/>
                <w:highlight w:val="white"/>
              </w:rPr>
              <w:t xml:space="preserve">Présentation de la séance </w:t>
            </w:r>
            <w:r w:rsidR="003826BD" w:rsidRPr="007B340D">
              <w:rPr>
                <w:rFonts w:ascii="Calibri" w:hAnsi="Calibri" w:cs="Calibri"/>
                <w:b/>
                <w:highlight w:val="white"/>
              </w:rPr>
              <w:t>et mobilisation des élèves (5min)</w:t>
            </w:r>
          </w:p>
        </w:tc>
      </w:tr>
      <w:tr w:rsidR="00B11ED5" w:rsidRPr="007B340D" w:rsidTr="007B340D">
        <w:trPr>
          <w:jc w:val="center"/>
        </w:trPr>
        <w:tc>
          <w:tcPr>
            <w:tcW w:w="3689" w:type="dxa"/>
            <w:vAlign w:val="center"/>
          </w:tcPr>
          <w:p w:rsidR="00B11ED5" w:rsidRPr="007B340D" w:rsidRDefault="00B11ED5" w:rsidP="00852446">
            <w:pPr>
              <w:pStyle w:val="normal0"/>
              <w:rPr>
                <w:rFonts w:ascii="Calibri" w:hAnsi="Calibri" w:cs="Calibri"/>
                <w:b/>
                <w:highlight w:val="white"/>
              </w:rPr>
            </w:pPr>
            <w:r w:rsidRPr="007B340D">
              <w:rPr>
                <w:rFonts w:ascii="Calibri" w:hAnsi="Calibri" w:cs="Calibri"/>
                <w:highlight w:val="white"/>
                <w:u w:val="single"/>
              </w:rPr>
              <w:t>Annoncer l’objectif de la séance</w:t>
            </w:r>
            <w:r w:rsidRPr="007B340D">
              <w:rPr>
                <w:rFonts w:ascii="Calibri" w:hAnsi="Calibri" w:cs="Calibri"/>
                <w:highlight w:val="white"/>
              </w:rPr>
              <w:t xml:space="preserve"> </w:t>
            </w:r>
          </w:p>
          <w:p w:rsidR="00B11ED5" w:rsidRPr="007B340D" w:rsidRDefault="00B11ED5" w:rsidP="00852446">
            <w:pPr>
              <w:pStyle w:val="normal0"/>
              <w:ind w:firstLine="708"/>
              <w:rPr>
                <w:rFonts w:ascii="Calibri" w:hAnsi="Calibri" w:cs="Calibri"/>
                <w:b/>
                <w:highlight w:val="white"/>
              </w:rPr>
            </w:pPr>
          </w:p>
          <w:p w:rsidR="00B11ED5" w:rsidRPr="007B340D" w:rsidRDefault="00B11ED5" w:rsidP="00852446">
            <w:pPr>
              <w:pStyle w:val="normal0"/>
              <w:rPr>
                <w:rFonts w:ascii="Calibri" w:hAnsi="Calibri" w:cs="Calibri"/>
                <w:b/>
                <w:highlight w:val="white"/>
              </w:rPr>
            </w:pPr>
            <w:r w:rsidRPr="007B340D">
              <w:rPr>
                <w:rFonts w:ascii="Calibri" w:hAnsi="Calibri" w:cs="Calibri"/>
                <w:b/>
                <w:highlight w:val="white"/>
              </w:rPr>
              <w:t xml:space="preserve"> </w:t>
            </w:r>
            <w:r w:rsidRPr="007B340D">
              <w:rPr>
                <w:rFonts w:ascii="Calibri" w:hAnsi="Calibri" w:cs="Calibri"/>
                <w:highlight w:val="white"/>
              </w:rPr>
              <w:t>Une entrée par des questions sur leurs pratiques informationnelles.</w:t>
            </w:r>
          </w:p>
        </w:tc>
        <w:tc>
          <w:tcPr>
            <w:tcW w:w="6270" w:type="dxa"/>
            <w:gridSpan w:val="2"/>
            <w:vAlign w:val="center"/>
          </w:tcPr>
          <w:p w:rsidR="00B11ED5" w:rsidRPr="007B340D" w:rsidRDefault="00B11ED5" w:rsidP="00852446">
            <w:pPr>
              <w:pStyle w:val="normal0"/>
              <w:rPr>
                <w:rFonts w:ascii="Calibri" w:hAnsi="Calibri" w:cs="Calibri"/>
                <w:highlight w:val="white"/>
              </w:rPr>
            </w:pPr>
            <w:r w:rsidRPr="007B340D">
              <w:rPr>
                <w:rFonts w:ascii="Calibri" w:hAnsi="Calibri" w:cs="Calibri"/>
                <w:highlight w:val="white"/>
              </w:rPr>
              <w:t xml:space="preserve">1/ Est-ce que vous vous informez ? De quelle façon, par quel canal ? </w:t>
            </w:r>
          </w:p>
          <w:p w:rsidR="007B340D" w:rsidRPr="007B340D" w:rsidRDefault="007B340D" w:rsidP="00852446">
            <w:pPr>
              <w:pStyle w:val="normal0"/>
              <w:rPr>
                <w:rFonts w:ascii="Calibri" w:hAnsi="Calibri" w:cs="Calibri"/>
                <w:highlight w:val="white"/>
              </w:rPr>
            </w:pPr>
          </w:p>
          <w:p w:rsidR="00B11ED5" w:rsidRPr="007B340D" w:rsidRDefault="00B11ED5" w:rsidP="00852446">
            <w:pPr>
              <w:pStyle w:val="normal0"/>
              <w:rPr>
                <w:rFonts w:ascii="Calibri" w:hAnsi="Calibri" w:cs="Calibri"/>
                <w:b/>
                <w:highlight w:val="white"/>
              </w:rPr>
            </w:pPr>
            <w:r w:rsidRPr="007B340D">
              <w:rPr>
                <w:rFonts w:ascii="Calibri" w:hAnsi="Calibri" w:cs="Calibri"/>
                <w:highlight w:val="white"/>
              </w:rPr>
              <w:t>2/ Aujourd’hui nous allons réfléchir sur l’information qui vous est donnée à travers les vidéos courtes qui sont sur les réseaux sociaux. Nous avons pris l’exemple de Brut. Qui connait ?</w:t>
            </w:r>
            <w:r w:rsidRPr="007B340D">
              <w:rPr>
                <w:rFonts w:ascii="Calibri" w:hAnsi="Calibri" w:cs="Calibri"/>
                <w:b/>
                <w:highlight w:val="white"/>
              </w:rPr>
              <w:t xml:space="preserve"> </w:t>
            </w:r>
          </w:p>
          <w:p w:rsidR="007B340D" w:rsidRPr="007B340D" w:rsidRDefault="007B340D" w:rsidP="00852446">
            <w:pPr>
              <w:pStyle w:val="normal0"/>
              <w:rPr>
                <w:rFonts w:ascii="Calibri" w:hAnsi="Calibri" w:cs="Calibri"/>
                <w:b/>
                <w:highlight w:val="white"/>
              </w:rPr>
            </w:pPr>
          </w:p>
          <w:p w:rsidR="00B11ED5" w:rsidRPr="007B340D" w:rsidRDefault="00B11ED5" w:rsidP="00852446">
            <w:pPr>
              <w:pStyle w:val="normal0"/>
              <w:rPr>
                <w:rFonts w:ascii="Calibri" w:hAnsi="Calibri" w:cs="Calibri"/>
                <w:highlight w:val="white"/>
              </w:rPr>
            </w:pPr>
            <w:r w:rsidRPr="007B340D">
              <w:rPr>
                <w:rFonts w:ascii="Calibri" w:hAnsi="Calibri" w:cs="Calibri"/>
                <w:highlight w:val="white"/>
              </w:rPr>
              <w:t>3/ Nous allons nous interroger tous ensemble sur la question de l’information et des émotions pour qu’à la fin de la séance nous soyons capables de distinguer l’information des émotions, et de répondre à la question "est-ce que les émotions sont compatibles avec l’information ? "</w:t>
            </w:r>
          </w:p>
          <w:p w:rsidR="00B11ED5" w:rsidRPr="007B340D" w:rsidRDefault="00B11ED5" w:rsidP="00852446">
            <w:pPr>
              <w:jc w:val="center"/>
              <w:rPr>
                <w:rFonts w:ascii="Calibri" w:hAnsi="Calibri" w:cs="Calibri"/>
              </w:rPr>
            </w:pPr>
          </w:p>
          <w:p w:rsidR="007B340D" w:rsidRPr="007B340D" w:rsidRDefault="007B340D" w:rsidP="00852446">
            <w:pPr>
              <w:jc w:val="center"/>
              <w:rPr>
                <w:rFonts w:ascii="Calibri" w:hAnsi="Calibri" w:cs="Calibri"/>
              </w:rPr>
            </w:pPr>
          </w:p>
        </w:tc>
      </w:tr>
      <w:tr w:rsidR="00B11ED5" w:rsidRPr="007B340D" w:rsidTr="007B340D">
        <w:trPr>
          <w:jc w:val="center"/>
        </w:trPr>
        <w:tc>
          <w:tcPr>
            <w:tcW w:w="3689" w:type="dxa"/>
            <w:vAlign w:val="center"/>
          </w:tcPr>
          <w:p w:rsidR="00B11ED5" w:rsidRPr="007B340D" w:rsidRDefault="00B11ED5" w:rsidP="00852446">
            <w:pPr>
              <w:pStyle w:val="normal0"/>
              <w:rPr>
                <w:rFonts w:ascii="Calibri" w:hAnsi="Calibri" w:cs="Calibri"/>
              </w:rPr>
            </w:pPr>
            <w:r w:rsidRPr="007B340D">
              <w:rPr>
                <w:rFonts w:ascii="Calibri" w:hAnsi="Calibri" w:cs="Calibri"/>
                <w:highlight w:val="white"/>
                <w:u w:val="single"/>
              </w:rPr>
              <w:lastRenderedPageBreak/>
              <w:t>Annoncer le déroulement de la séance</w:t>
            </w:r>
            <w:r w:rsidRPr="007B340D">
              <w:rPr>
                <w:rFonts w:ascii="Calibri" w:hAnsi="Calibri" w:cs="Calibri"/>
                <w:highlight w:val="white"/>
              </w:rPr>
              <w:t> </w:t>
            </w:r>
          </w:p>
          <w:p w:rsidR="00B11ED5" w:rsidRPr="007B340D" w:rsidRDefault="00B11ED5" w:rsidP="00852446">
            <w:pPr>
              <w:pStyle w:val="normal0"/>
              <w:rPr>
                <w:rFonts w:ascii="Calibri" w:hAnsi="Calibri" w:cs="Calibri"/>
              </w:rPr>
            </w:pPr>
          </w:p>
          <w:p w:rsidR="00B11ED5" w:rsidRPr="007B340D" w:rsidRDefault="00B11ED5" w:rsidP="00852446">
            <w:pPr>
              <w:pStyle w:val="normal0"/>
              <w:rPr>
                <w:rFonts w:ascii="Calibri" w:hAnsi="Calibri" w:cs="Calibri"/>
                <w:highlight w:val="white"/>
              </w:rPr>
            </w:pPr>
            <w:r w:rsidRPr="007B340D">
              <w:rPr>
                <w:rFonts w:ascii="Calibri" w:hAnsi="Calibri" w:cs="Calibri"/>
                <w:highlight w:val="white"/>
              </w:rPr>
              <w:t>Pour répondre à</w:t>
            </w:r>
            <w:r w:rsidR="007B340D" w:rsidRPr="007B340D">
              <w:rPr>
                <w:rFonts w:ascii="Calibri" w:hAnsi="Calibri" w:cs="Calibri"/>
                <w:highlight w:val="white"/>
              </w:rPr>
              <w:t xml:space="preserve"> l’objectif, vous allez comparer</w:t>
            </w:r>
            <w:r w:rsidRPr="007B340D">
              <w:rPr>
                <w:rFonts w:ascii="Calibri" w:hAnsi="Calibri" w:cs="Calibri"/>
                <w:highlight w:val="white"/>
              </w:rPr>
              <w:t xml:space="preserve"> une même information sur deux canaux distincts.</w:t>
            </w:r>
          </w:p>
          <w:p w:rsidR="00B11ED5" w:rsidRPr="007B340D" w:rsidRDefault="00B11ED5" w:rsidP="00852446">
            <w:pPr>
              <w:pStyle w:val="normal0"/>
              <w:rPr>
                <w:rFonts w:ascii="Calibri" w:hAnsi="Calibri" w:cs="Calibri"/>
                <w:highlight w:val="white"/>
              </w:rPr>
            </w:pPr>
          </w:p>
        </w:tc>
        <w:tc>
          <w:tcPr>
            <w:tcW w:w="6270" w:type="dxa"/>
            <w:gridSpan w:val="2"/>
            <w:vAlign w:val="center"/>
          </w:tcPr>
          <w:p w:rsidR="00B11ED5" w:rsidRDefault="00B11ED5" w:rsidP="00852446">
            <w:pPr>
              <w:pStyle w:val="normal0"/>
              <w:rPr>
                <w:rFonts w:ascii="Calibri" w:hAnsi="Calibri" w:cs="Calibri"/>
                <w:highlight w:val="white"/>
              </w:rPr>
            </w:pPr>
            <w:r w:rsidRPr="007B340D">
              <w:rPr>
                <w:rFonts w:ascii="Calibri" w:hAnsi="Calibri" w:cs="Calibri"/>
                <w:highlight w:val="white"/>
              </w:rPr>
              <w:t xml:space="preserve">1/ Dans un premier temps, vous étudierez une dépêche de </w:t>
            </w:r>
            <w:proofErr w:type="gramStart"/>
            <w:r w:rsidRPr="007B340D">
              <w:rPr>
                <w:rFonts w:ascii="Calibri" w:hAnsi="Calibri" w:cs="Calibri"/>
                <w:highlight w:val="white"/>
              </w:rPr>
              <w:t>l'AFP(</w:t>
            </w:r>
            <w:proofErr w:type="gramEnd"/>
            <w:r w:rsidRPr="007B340D">
              <w:rPr>
                <w:rFonts w:ascii="Calibri" w:hAnsi="Calibri" w:cs="Calibri"/>
                <w:i/>
                <w:highlight w:val="white"/>
              </w:rPr>
              <w:t>Agence France Presse)</w:t>
            </w:r>
            <w:r w:rsidRPr="007B340D">
              <w:rPr>
                <w:rFonts w:ascii="Calibri" w:hAnsi="Calibri" w:cs="Calibri"/>
                <w:highlight w:val="white"/>
              </w:rPr>
              <w:t xml:space="preserve"> sur une information « la mort de </w:t>
            </w:r>
            <w:proofErr w:type="spellStart"/>
            <w:r w:rsidRPr="007B340D">
              <w:rPr>
                <w:rFonts w:ascii="Calibri" w:hAnsi="Calibri" w:cs="Calibri"/>
                <w:highlight w:val="white"/>
              </w:rPr>
              <w:t>Paulino</w:t>
            </w:r>
            <w:proofErr w:type="spellEnd"/>
            <w:r w:rsidRPr="007B340D">
              <w:rPr>
                <w:rFonts w:ascii="Calibri" w:hAnsi="Calibri" w:cs="Calibri"/>
                <w:highlight w:val="white"/>
              </w:rPr>
              <w:t xml:space="preserve"> Paulo », </w:t>
            </w:r>
          </w:p>
          <w:p w:rsidR="007B340D" w:rsidRPr="007B340D" w:rsidRDefault="007B340D" w:rsidP="00852446">
            <w:pPr>
              <w:pStyle w:val="normal0"/>
              <w:rPr>
                <w:rFonts w:ascii="Calibri" w:hAnsi="Calibri" w:cs="Calibri"/>
                <w:highlight w:val="white"/>
              </w:rPr>
            </w:pPr>
          </w:p>
          <w:p w:rsidR="00B11ED5" w:rsidRDefault="00B11ED5" w:rsidP="00852446">
            <w:pPr>
              <w:pStyle w:val="normal0"/>
              <w:rPr>
                <w:rFonts w:ascii="Calibri" w:hAnsi="Calibri" w:cs="Calibri"/>
                <w:highlight w:val="white"/>
              </w:rPr>
            </w:pPr>
            <w:r w:rsidRPr="007B340D">
              <w:rPr>
                <w:rFonts w:ascii="Calibri" w:hAnsi="Calibri" w:cs="Calibri"/>
                <w:highlight w:val="white"/>
              </w:rPr>
              <w:t>2/ Dans un second temps vous étudierez cette même information sur une vidéo</w:t>
            </w:r>
            <w:r w:rsidRPr="007B340D">
              <w:rPr>
                <w:rFonts w:ascii="Calibri" w:hAnsi="Calibri" w:cs="Calibri"/>
                <w:i/>
                <w:highlight w:val="white"/>
              </w:rPr>
              <w:t xml:space="preserve"> </w:t>
            </w:r>
            <w:r w:rsidRPr="007B340D">
              <w:rPr>
                <w:rFonts w:ascii="Calibri" w:hAnsi="Calibri" w:cs="Calibri"/>
                <w:highlight w:val="white"/>
              </w:rPr>
              <w:t xml:space="preserve">publiée par BRUT sur les réseaux sociaux. </w:t>
            </w:r>
          </w:p>
          <w:p w:rsidR="007B340D" w:rsidRPr="007B340D" w:rsidRDefault="007B340D" w:rsidP="00852446">
            <w:pPr>
              <w:pStyle w:val="normal0"/>
              <w:rPr>
                <w:rFonts w:ascii="Calibri" w:hAnsi="Calibri" w:cs="Calibri"/>
                <w:highlight w:val="white"/>
              </w:rPr>
            </w:pPr>
          </w:p>
          <w:p w:rsidR="007B340D" w:rsidRPr="007B340D" w:rsidRDefault="00B11ED5" w:rsidP="007B340D">
            <w:pPr>
              <w:rPr>
                <w:rFonts w:ascii="Calibri" w:eastAsia="Times New Roman" w:hAnsi="Calibri" w:cs="Calibri"/>
                <w:b/>
                <w:lang w:eastAsia="fr-FR"/>
              </w:rPr>
            </w:pPr>
            <w:r w:rsidRPr="007B340D">
              <w:rPr>
                <w:rFonts w:ascii="Calibri" w:hAnsi="Calibri" w:cs="Calibri"/>
                <w:highlight w:val="white"/>
              </w:rPr>
              <w:t>3/Enfin, nous pourrons nous interroger sur la compatibilité information/émotions, l’information est-elle compatible avec les émotions ?</w:t>
            </w:r>
            <w:r w:rsidR="007B340D" w:rsidRPr="007B340D">
              <w:rPr>
                <w:rFonts w:ascii="Calibri" w:eastAsia="Times New Roman" w:hAnsi="Calibri" w:cs="Calibri"/>
                <w:b/>
                <w:lang w:eastAsia="fr-FR"/>
              </w:rPr>
              <w:t xml:space="preserve"> </w:t>
            </w:r>
            <w:r w:rsidR="007B340D" w:rsidRPr="007B340D">
              <w:rPr>
                <w:rFonts w:ascii="Calibri" w:eastAsia="Times New Roman" w:hAnsi="Calibri" w:cs="Calibri"/>
                <w:lang w:eastAsia="fr-FR"/>
              </w:rPr>
              <w:t>L’introduction des émotions dans l’information n’influence-t-elle pas l’opinion ?</w:t>
            </w:r>
          </w:p>
          <w:p w:rsidR="00B11ED5" w:rsidRPr="007B340D" w:rsidRDefault="00B11ED5" w:rsidP="00852446">
            <w:pPr>
              <w:pStyle w:val="normal0"/>
              <w:rPr>
                <w:rFonts w:ascii="Calibri" w:hAnsi="Calibri" w:cs="Calibri"/>
                <w:highlight w:val="white"/>
              </w:rPr>
            </w:pPr>
          </w:p>
          <w:p w:rsidR="00954234" w:rsidRPr="007B340D" w:rsidRDefault="00954234" w:rsidP="00852446">
            <w:pPr>
              <w:pStyle w:val="normal0"/>
              <w:rPr>
                <w:rFonts w:ascii="Calibri" w:hAnsi="Calibri" w:cs="Calibri"/>
                <w:highlight w:val="white"/>
              </w:rPr>
            </w:pPr>
          </w:p>
        </w:tc>
      </w:tr>
      <w:tr w:rsidR="00B11ED5" w:rsidRPr="007B340D" w:rsidTr="007B340D">
        <w:trPr>
          <w:jc w:val="center"/>
        </w:trPr>
        <w:tc>
          <w:tcPr>
            <w:tcW w:w="9959" w:type="dxa"/>
            <w:gridSpan w:val="3"/>
            <w:vAlign w:val="center"/>
          </w:tcPr>
          <w:p w:rsidR="00B11ED5" w:rsidRPr="007B340D" w:rsidRDefault="003826BD" w:rsidP="00852446">
            <w:pPr>
              <w:pStyle w:val="normal0"/>
              <w:spacing w:line="360" w:lineRule="auto"/>
              <w:jc w:val="center"/>
              <w:rPr>
                <w:rFonts w:ascii="Calibri" w:hAnsi="Calibri" w:cs="Calibri"/>
                <w:b/>
                <w:highlight w:val="white"/>
              </w:rPr>
            </w:pPr>
            <w:r w:rsidRPr="007B340D">
              <w:rPr>
                <w:rFonts w:ascii="Calibri" w:hAnsi="Calibri" w:cs="Calibri"/>
                <w:b/>
                <w:highlight w:val="white"/>
              </w:rPr>
              <w:t>2</w:t>
            </w:r>
            <w:r w:rsidR="000D25F8" w:rsidRPr="007B340D">
              <w:rPr>
                <w:rFonts w:ascii="Calibri" w:hAnsi="Calibri" w:cs="Calibri"/>
                <w:b/>
                <w:highlight w:val="white"/>
              </w:rPr>
              <w:t>/</w:t>
            </w:r>
            <w:r w:rsidR="0047611C" w:rsidRPr="007B340D">
              <w:rPr>
                <w:rFonts w:ascii="Calibri" w:hAnsi="Calibri" w:cs="Calibri"/>
                <w:b/>
                <w:highlight w:val="white"/>
              </w:rPr>
              <w:t xml:space="preserve"> </w:t>
            </w:r>
            <w:r w:rsidRPr="007B340D">
              <w:rPr>
                <w:rFonts w:ascii="Calibri" w:hAnsi="Calibri" w:cs="Calibri"/>
                <w:b/>
                <w:highlight w:val="white"/>
              </w:rPr>
              <w:t>Analyse d’une dépêche (25</w:t>
            </w:r>
            <w:r w:rsidR="00B11ED5" w:rsidRPr="007B340D">
              <w:rPr>
                <w:rFonts w:ascii="Calibri" w:hAnsi="Calibri" w:cs="Calibri"/>
                <w:b/>
                <w:highlight w:val="white"/>
              </w:rPr>
              <w:t xml:space="preserve"> min)</w:t>
            </w:r>
          </w:p>
        </w:tc>
      </w:tr>
      <w:tr w:rsidR="003826BD" w:rsidRPr="007B340D" w:rsidTr="007B340D">
        <w:trPr>
          <w:jc w:val="center"/>
        </w:trPr>
        <w:tc>
          <w:tcPr>
            <w:tcW w:w="9959" w:type="dxa"/>
            <w:gridSpan w:val="3"/>
            <w:vAlign w:val="center"/>
          </w:tcPr>
          <w:p w:rsidR="003826BD" w:rsidRPr="007B340D" w:rsidRDefault="003826BD" w:rsidP="00852446">
            <w:pPr>
              <w:pStyle w:val="normal0"/>
              <w:rPr>
                <w:rFonts w:ascii="Calibri" w:hAnsi="Calibri" w:cs="Calibri"/>
                <w:b/>
                <w:highlight w:val="white"/>
              </w:rPr>
            </w:pPr>
            <w:r w:rsidRPr="007B340D">
              <w:rPr>
                <w:rFonts w:ascii="Calibri" w:hAnsi="Calibri" w:cs="Calibri"/>
                <w:b/>
                <w:highlight w:val="white"/>
              </w:rPr>
              <w:t>Avant de distribuer les documents :</w:t>
            </w:r>
          </w:p>
          <w:p w:rsidR="003826BD" w:rsidRPr="007B340D" w:rsidRDefault="003826BD" w:rsidP="00852446">
            <w:pPr>
              <w:pStyle w:val="normal0"/>
              <w:rPr>
                <w:rFonts w:ascii="Calibri" w:hAnsi="Calibri" w:cs="Calibri"/>
                <w:b/>
                <w:highlight w:val="white"/>
              </w:rPr>
            </w:pPr>
          </w:p>
          <w:p w:rsidR="003826BD" w:rsidRPr="007B340D" w:rsidRDefault="003826BD" w:rsidP="00852446">
            <w:pPr>
              <w:pStyle w:val="normal0"/>
              <w:rPr>
                <w:rFonts w:ascii="Calibri" w:hAnsi="Calibri" w:cs="Calibri"/>
                <w:highlight w:val="white"/>
              </w:rPr>
            </w:pPr>
            <w:r w:rsidRPr="007B340D">
              <w:rPr>
                <w:rFonts w:ascii="Calibri" w:hAnsi="Calibri" w:cs="Calibri"/>
                <w:b/>
                <w:highlight w:val="white"/>
              </w:rPr>
              <w:t>1/</w:t>
            </w:r>
            <w:r w:rsidRPr="007B340D">
              <w:rPr>
                <w:rFonts w:ascii="Calibri" w:hAnsi="Calibri" w:cs="Calibri"/>
                <w:highlight w:val="white"/>
              </w:rPr>
              <w:t xml:space="preserve"> Rappel de ce qui caractérise une information </w:t>
            </w:r>
            <w:r w:rsidR="007B340D">
              <w:rPr>
                <w:rFonts w:ascii="Calibri" w:hAnsi="Calibri" w:cs="Calibri"/>
                <w:highlight w:val="white"/>
              </w:rPr>
              <w:t>(</w:t>
            </w:r>
            <w:proofErr w:type="spellStart"/>
            <w:r w:rsidR="007B340D">
              <w:rPr>
                <w:rFonts w:ascii="Calibri" w:hAnsi="Calibri" w:cs="Calibri"/>
                <w:highlight w:val="white"/>
              </w:rPr>
              <w:fldChar w:fldCharType="begin"/>
            </w:r>
            <w:r w:rsidR="007B340D">
              <w:rPr>
                <w:rFonts w:ascii="Calibri" w:hAnsi="Calibri" w:cs="Calibri"/>
                <w:highlight w:val="white"/>
              </w:rPr>
              <w:instrText xml:space="preserve"> HYPERLINK "http://wikinotions.apden.org/index.php?title=Construire_la_notion_d%27information" </w:instrText>
            </w:r>
            <w:r w:rsidR="007B340D">
              <w:rPr>
                <w:rFonts w:ascii="Calibri" w:hAnsi="Calibri" w:cs="Calibri"/>
                <w:highlight w:val="white"/>
              </w:rPr>
            </w:r>
            <w:r w:rsidR="007B340D">
              <w:rPr>
                <w:rFonts w:ascii="Calibri" w:hAnsi="Calibri" w:cs="Calibri"/>
                <w:highlight w:val="white"/>
              </w:rPr>
              <w:fldChar w:fldCharType="separate"/>
            </w:r>
            <w:r w:rsidR="007B340D" w:rsidRPr="007B340D">
              <w:rPr>
                <w:rStyle w:val="Lienhypertexte"/>
                <w:rFonts w:ascii="Calibri" w:hAnsi="Calibri" w:cs="Calibri"/>
                <w:highlight w:val="white"/>
              </w:rPr>
              <w:t>wikinotions</w:t>
            </w:r>
            <w:proofErr w:type="spellEnd"/>
            <w:r w:rsidR="007B340D">
              <w:rPr>
                <w:rFonts w:ascii="Calibri" w:hAnsi="Calibri" w:cs="Calibri"/>
                <w:highlight w:val="white"/>
              </w:rPr>
              <w:fldChar w:fldCharType="end"/>
            </w:r>
            <w:r w:rsidR="007B340D">
              <w:rPr>
                <w:rFonts w:ascii="Calibri" w:hAnsi="Calibri" w:cs="Calibri"/>
                <w:highlight w:val="white"/>
              </w:rPr>
              <w:t>)</w:t>
            </w:r>
          </w:p>
          <w:p w:rsidR="003826BD" w:rsidRPr="007B340D" w:rsidRDefault="003826BD" w:rsidP="00852446">
            <w:pPr>
              <w:pStyle w:val="normal0"/>
              <w:rPr>
                <w:rFonts w:ascii="Calibri" w:hAnsi="Calibri" w:cs="Calibri"/>
                <w:i/>
                <w:highlight w:val="white"/>
              </w:rPr>
            </w:pPr>
            <w:r w:rsidRPr="007B340D">
              <w:rPr>
                <w:rFonts w:ascii="Calibri" w:hAnsi="Calibri" w:cs="Calibri"/>
                <w:i/>
                <w:highlight w:val="white"/>
              </w:rPr>
              <w:t xml:space="preserve"> (les 3 critères sont : concernée un large public, être factuelle, être vérifiable)</w:t>
            </w:r>
          </w:p>
          <w:p w:rsidR="003826BD" w:rsidRPr="007B340D" w:rsidRDefault="003826BD" w:rsidP="00852446">
            <w:pPr>
              <w:pStyle w:val="normal0"/>
              <w:rPr>
                <w:rFonts w:ascii="Calibri" w:hAnsi="Calibri" w:cs="Calibri"/>
                <w:highlight w:val="white"/>
              </w:rPr>
            </w:pPr>
            <w:r w:rsidRPr="007B340D">
              <w:rPr>
                <w:rFonts w:ascii="Calibri" w:hAnsi="Calibri" w:cs="Calibri"/>
                <w:b/>
                <w:highlight w:val="white"/>
              </w:rPr>
              <w:t>2/</w:t>
            </w:r>
            <w:r w:rsidRPr="007B340D">
              <w:rPr>
                <w:rFonts w:ascii="Calibri" w:hAnsi="Calibri" w:cs="Calibri"/>
                <w:highlight w:val="white"/>
              </w:rPr>
              <w:t xml:space="preserve"> Rappel du procédé journaliste pour écrire un article : </w:t>
            </w:r>
            <w:r w:rsidR="000F39BC">
              <w:rPr>
                <w:rFonts w:ascii="Calibri" w:hAnsi="Calibri" w:cs="Calibri"/>
                <w:highlight w:val="white"/>
              </w:rPr>
              <w:t>(</w:t>
            </w:r>
            <w:hyperlink r:id="rId9" w:history="1">
              <w:r w:rsidRPr="007B340D">
                <w:rPr>
                  <w:rStyle w:val="Lienhypertexte"/>
                  <w:rFonts w:ascii="Calibri" w:hAnsi="Calibri" w:cs="Calibri"/>
                  <w:highlight w:val="white"/>
                </w:rPr>
                <w:t xml:space="preserve">raisonnement </w:t>
              </w:r>
              <w:proofErr w:type="spellStart"/>
              <w:r w:rsidRPr="007B340D">
                <w:rPr>
                  <w:rStyle w:val="Lienhypertexte"/>
                  <w:rFonts w:ascii="Calibri" w:hAnsi="Calibri" w:cs="Calibri"/>
                  <w:highlight w:val="white"/>
                </w:rPr>
                <w:t>quintilien</w:t>
              </w:r>
              <w:proofErr w:type="spellEnd"/>
            </w:hyperlink>
            <w:r w:rsidR="000F39BC">
              <w:rPr>
                <w:rFonts w:ascii="Calibri" w:hAnsi="Calibri" w:cs="Calibri"/>
                <w:highlight w:val="white"/>
              </w:rPr>
              <w:t>)</w:t>
            </w:r>
          </w:p>
          <w:p w:rsidR="003826BD" w:rsidRPr="007B340D" w:rsidRDefault="003826BD" w:rsidP="000F39BC">
            <w:pPr>
              <w:pStyle w:val="normal0"/>
              <w:spacing w:line="360" w:lineRule="auto"/>
              <w:rPr>
                <w:rFonts w:ascii="Calibri" w:hAnsi="Calibri" w:cs="Calibri"/>
                <w:b/>
                <w:highlight w:val="white"/>
              </w:rPr>
            </w:pPr>
          </w:p>
        </w:tc>
      </w:tr>
      <w:tr w:rsidR="00032C90" w:rsidRPr="007B340D" w:rsidTr="00281D7C">
        <w:trPr>
          <w:jc w:val="center"/>
        </w:trPr>
        <w:tc>
          <w:tcPr>
            <w:tcW w:w="3776" w:type="dxa"/>
            <w:gridSpan w:val="2"/>
            <w:vAlign w:val="center"/>
          </w:tcPr>
          <w:p w:rsidR="00032C90" w:rsidRPr="007B340D" w:rsidRDefault="00032C90" w:rsidP="00852446">
            <w:pPr>
              <w:pStyle w:val="normal0"/>
              <w:rPr>
                <w:rFonts w:ascii="Calibri" w:hAnsi="Calibri" w:cs="Calibri"/>
                <w:highlight w:val="white"/>
              </w:rPr>
            </w:pPr>
            <w:r w:rsidRPr="007B340D">
              <w:rPr>
                <w:rFonts w:ascii="Calibri" w:hAnsi="Calibri" w:cs="Calibri"/>
                <w:b/>
                <w:highlight w:val="white"/>
              </w:rPr>
              <w:t>Matériel à distribuer</w:t>
            </w:r>
            <w:r w:rsidRPr="007B340D">
              <w:rPr>
                <w:rFonts w:ascii="Calibri" w:hAnsi="Calibri" w:cs="Calibri"/>
                <w:highlight w:val="white"/>
              </w:rPr>
              <w:t xml:space="preserve"> : </w:t>
            </w:r>
            <w:hyperlink w:anchor="_La_dépêche_AFP" w:history="1">
              <w:r w:rsidRPr="000F39BC">
                <w:rPr>
                  <w:rStyle w:val="Lienhypertexte"/>
                  <w:rFonts w:ascii="Calibri" w:eastAsiaTheme="majorEastAsia" w:hAnsi="Calibri" w:cstheme="majorBidi"/>
                  <w:szCs w:val="28"/>
                  <w:highlight w:val="white"/>
                </w:rPr>
                <w:t>la dépêche</w:t>
              </w:r>
            </w:hyperlink>
            <w:r w:rsidR="003826BD" w:rsidRPr="007B340D">
              <w:rPr>
                <w:rFonts w:ascii="Calibri" w:hAnsi="Calibri" w:cs="Calibri"/>
                <w:highlight w:val="white"/>
              </w:rPr>
              <w:t>,</w:t>
            </w:r>
            <w:r w:rsidRPr="007B340D">
              <w:rPr>
                <w:rFonts w:ascii="Calibri" w:hAnsi="Calibri" w:cs="Calibri"/>
                <w:highlight w:val="white"/>
              </w:rPr>
              <w:t xml:space="preserve"> </w:t>
            </w:r>
            <w:hyperlink w:anchor="_FICHE_CONSIGNE" w:history="1">
              <w:r w:rsidR="003826BD" w:rsidRPr="000F39BC">
                <w:rPr>
                  <w:rStyle w:val="Lienhypertexte"/>
                  <w:rFonts w:ascii="Calibri" w:eastAsiaTheme="majorEastAsia" w:hAnsi="Calibri" w:cstheme="majorBidi"/>
                  <w:szCs w:val="28"/>
                  <w:highlight w:val="white"/>
                </w:rPr>
                <w:t>la fiche consigne</w:t>
              </w:r>
            </w:hyperlink>
            <w:r w:rsidR="003826BD" w:rsidRPr="007B340D">
              <w:rPr>
                <w:rFonts w:ascii="Calibri" w:hAnsi="Calibri" w:cs="Calibri"/>
                <w:highlight w:val="white"/>
              </w:rPr>
              <w:t xml:space="preserve"> </w:t>
            </w:r>
            <w:r w:rsidRPr="007B340D">
              <w:rPr>
                <w:rFonts w:ascii="Calibri" w:hAnsi="Calibri" w:cs="Calibri"/>
                <w:highlight w:val="white"/>
              </w:rPr>
              <w:t>et quelques feuilles de brouillon</w:t>
            </w:r>
            <w:r w:rsidR="003826BD" w:rsidRPr="007B340D">
              <w:rPr>
                <w:rFonts w:ascii="Calibri" w:hAnsi="Calibri" w:cs="Calibri"/>
                <w:highlight w:val="white"/>
              </w:rPr>
              <w:t>.</w:t>
            </w:r>
            <w:r w:rsidR="00AC720E" w:rsidRPr="007B340D">
              <w:rPr>
                <w:rFonts w:ascii="Calibri" w:hAnsi="Calibri" w:cs="Calibri"/>
                <w:highlight w:val="white"/>
              </w:rPr>
              <w:t xml:space="preserve"> </w:t>
            </w:r>
          </w:p>
        </w:tc>
        <w:tc>
          <w:tcPr>
            <w:tcW w:w="6183" w:type="dxa"/>
            <w:vAlign w:val="center"/>
          </w:tcPr>
          <w:p w:rsidR="000F39BC" w:rsidRDefault="000F39BC" w:rsidP="00852446">
            <w:pPr>
              <w:pStyle w:val="normal0"/>
              <w:rPr>
                <w:rFonts w:ascii="Calibri" w:hAnsi="Calibri" w:cs="Calibri"/>
                <w:highlight w:val="white"/>
              </w:rPr>
            </w:pPr>
          </w:p>
          <w:p w:rsidR="000F39BC" w:rsidRDefault="00032C90" w:rsidP="00852446">
            <w:pPr>
              <w:pStyle w:val="normal0"/>
              <w:rPr>
                <w:rFonts w:ascii="Calibri" w:hAnsi="Calibri" w:cs="Calibri"/>
                <w:highlight w:val="white"/>
              </w:rPr>
            </w:pPr>
            <w:r w:rsidRPr="007B340D">
              <w:rPr>
                <w:rFonts w:ascii="Calibri" w:hAnsi="Calibri" w:cs="Calibri"/>
                <w:highlight w:val="white"/>
              </w:rPr>
              <w:t xml:space="preserve">1/ Nous proposons aux élèves une lecture commune du texte, chacun à leur </w:t>
            </w:r>
            <w:proofErr w:type="spellStart"/>
            <w:r w:rsidRPr="007B340D">
              <w:rPr>
                <w:rFonts w:ascii="Calibri" w:hAnsi="Calibri" w:cs="Calibri"/>
                <w:highlight w:val="white"/>
              </w:rPr>
              <w:t>tour</w:t>
            </w:r>
            <w:r w:rsidR="00182EC0">
              <w:rPr>
                <w:rFonts w:ascii="Calibri" w:hAnsi="Calibri" w:cs="Calibri"/>
                <w:highlight w:val="white"/>
              </w:rPr>
              <w:t>ils</w:t>
            </w:r>
            <w:proofErr w:type="spellEnd"/>
            <w:r w:rsidR="00182EC0">
              <w:rPr>
                <w:rFonts w:ascii="Calibri" w:hAnsi="Calibri" w:cs="Calibri"/>
                <w:highlight w:val="white"/>
              </w:rPr>
              <w:t xml:space="preserve"> vont lire</w:t>
            </w:r>
            <w:r w:rsidRPr="007B340D">
              <w:rPr>
                <w:rFonts w:ascii="Calibri" w:hAnsi="Calibri" w:cs="Calibri"/>
                <w:highlight w:val="white"/>
              </w:rPr>
              <w:t xml:space="preserve"> </w:t>
            </w:r>
            <w:r w:rsidR="00182EC0" w:rsidRPr="007B340D">
              <w:rPr>
                <w:rFonts w:ascii="Calibri" w:hAnsi="Calibri" w:cs="Calibri"/>
                <w:highlight w:val="white"/>
              </w:rPr>
              <w:t xml:space="preserve">à voix haute </w:t>
            </w:r>
            <w:r w:rsidR="00182EC0">
              <w:rPr>
                <w:rFonts w:ascii="Calibri" w:hAnsi="Calibri" w:cs="Calibri"/>
                <w:highlight w:val="white"/>
              </w:rPr>
              <w:t>un morceau de la dépêche</w:t>
            </w:r>
            <w:r w:rsidRPr="007B340D">
              <w:rPr>
                <w:rFonts w:ascii="Calibri" w:hAnsi="Calibri" w:cs="Calibri"/>
                <w:highlight w:val="white"/>
              </w:rPr>
              <w:t xml:space="preserve">. </w:t>
            </w:r>
          </w:p>
          <w:p w:rsidR="00032C90" w:rsidRPr="007B340D" w:rsidRDefault="00032C90" w:rsidP="00852446">
            <w:pPr>
              <w:pStyle w:val="normal0"/>
              <w:rPr>
                <w:rFonts w:ascii="Calibri" w:hAnsi="Calibri" w:cs="Calibri"/>
                <w:highlight w:val="white"/>
              </w:rPr>
            </w:pPr>
            <w:r w:rsidRPr="007B340D">
              <w:rPr>
                <w:rFonts w:ascii="Calibri" w:hAnsi="Calibri" w:cs="Calibri"/>
                <w:i/>
                <w:highlight w:val="white"/>
              </w:rPr>
              <w:t>Ceci nous permet de constater s</w:t>
            </w:r>
            <w:r w:rsidR="000F39BC">
              <w:rPr>
                <w:rFonts w:ascii="Calibri" w:hAnsi="Calibri" w:cs="Calibri"/>
                <w:i/>
                <w:highlight w:val="white"/>
              </w:rPr>
              <w:t xml:space="preserve">i les élèves ont bien compris, </w:t>
            </w:r>
            <w:r w:rsidRPr="007B340D">
              <w:rPr>
                <w:rFonts w:ascii="Calibri" w:hAnsi="Calibri" w:cs="Calibri"/>
                <w:i/>
                <w:highlight w:val="white"/>
              </w:rPr>
              <w:t xml:space="preserve"> faire l’explication de texte nécessaire.</w:t>
            </w:r>
            <w:r w:rsidR="000F39BC">
              <w:rPr>
                <w:rFonts w:ascii="Calibri" w:hAnsi="Calibri" w:cs="Calibri"/>
                <w:i/>
                <w:highlight w:val="white"/>
              </w:rPr>
              <w:t xml:space="preserve"> Cela permet également de tenir compte des difficultés de lecture et notamment des dyslexiques.</w:t>
            </w:r>
          </w:p>
          <w:p w:rsidR="000F39BC" w:rsidRDefault="00032C90" w:rsidP="00852446">
            <w:pPr>
              <w:pStyle w:val="normal0"/>
              <w:rPr>
                <w:rFonts w:ascii="Calibri" w:hAnsi="Calibri" w:cs="Calibri"/>
                <w:highlight w:val="white"/>
              </w:rPr>
            </w:pPr>
            <w:r w:rsidRPr="007B340D">
              <w:rPr>
                <w:rFonts w:ascii="Calibri" w:hAnsi="Calibri" w:cs="Calibri"/>
                <w:highlight w:val="white"/>
              </w:rPr>
              <w:t xml:space="preserve">2/ Reprenez la lecture cette fois à voix basse </w:t>
            </w:r>
            <w:r w:rsidR="000F39BC">
              <w:rPr>
                <w:rFonts w:ascii="Calibri" w:hAnsi="Calibri" w:cs="Calibri"/>
                <w:highlight w:val="white"/>
              </w:rPr>
              <w:t xml:space="preserve">en binôme </w:t>
            </w:r>
            <w:r w:rsidRPr="007B340D">
              <w:rPr>
                <w:rFonts w:ascii="Calibri" w:hAnsi="Calibri" w:cs="Calibri"/>
                <w:highlight w:val="white"/>
              </w:rPr>
              <w:t xml:space="preserve">pour répondre aux questions </w:t>
            </w:r>
            <w:r w:rsidR="000F39BC">
              <w:rPr>
                <w:rFonts w:ascii="Calibri" w:hAnsi="Calibri" w:cs="Calibri"/>
                <w:highlight w:val="white"/>
              </w:rPr>
              <w:t>sur</w:t>
            </w:r>
            <w:r w:rsidR="00954234" w:rsidRPr="007B340D">
              <w:rPr>
                <w:rFonts w:ascii="Calibri" w:hAnsi="Calibri" w:cs="Calibri"/>
                <w:highlight w:val="white"/>
              </w:rPr>
              <w:t xml:space="preserve"> la</w:t>
            </w:r>
            <w:r w:rsidR="00E06B84" w:rsidRPr="007B340D">
              <w:rPr>
                <w:rFonts w:ascii="Calibri" w:hAnsi="Calibri" w:cs="Calibri"/>
                <w:highlight w:val="white"/>
              </w:rPr>
              <w:t xml:space="preserve"> fiche consigne. </w:t>
            </w:r>
          </w:p>
          <w:p w:rsidR="00AC720E" w:rsidRPr="007B340D" w:rsidRDefault="00E06B84" w:rsidP="00852446">
            <w:pPr>
              <w:pStyle w:val="normal0"/>
              <w:rPr>
                <w:rFonts w:ascii="Calibri" w:hAnsi="Calibri" w:cs="Calibri"/>
                <w:i/>
                <w:highlight w:val="white"/>
              </w:rPr>
            </w:pPr>
            <w:r w:rsidRPr="007B340D">
              <w:rPr>
                <w:rFonts w:ascii="Calibri" w:hAnsi="Calibri" w:cs="Calibri"/>
                <w:i/>
                <w:highlight w:val="white"/>
              </w:rPr>
              <w:t>Lire les questions à voix</w:t>
            </w:r>
            <w:r w:rsidR="00954234" w:rsidRPr="007B340D">
              <w:rPr>
                <w:rFonts w:ascii="Calibri" w:hAnsi="Calibri" w:cs="Calibri"/>
                <w:i/>
                <w:highlight w:val="white"/>
              </w:rPr>
              <w:t xml:space="preserve"> haute.</w:t>
            </w:r>
          </w:p>
          <w:p w:rsidR="00954234" w:rsidRPr="007B340D" w:rsidRDefault="00954234" w:rsidP="00852446">
            <w:pPr>
              <w:pStyle w:val="normal0"/>
              <w:rPr>
                <w:rFonts w:ascii="Calibri" w:hAnsi="Calibri" w:cs="Calibri"/>
                <w:highlight w:val="white"/>
              </w:rPr>
            </w:pPr>
          </w:p>
        </w:tc>
      </w:tr>
      <w:tr w:rsidR="00B11ED5" w:rsidRPr="007B340D" w:rsidTr="007B340D">
        <w:trPr>
          <w:jc w:val="center"/>
        </w:trPr>
        <w:tc>
          <w:tcPr>
            <w:tcW w:w="9959" w:type="dxa"/>
            <w:gridSpan w:val="3"/>
            <w:vAlign w:val="center"/>
          </w:tcPr>
          <w:p w:rsidR="00B11ED5" w:rsidRPr="007B340D" w:rsidRDefault="00E06B84" w:rsidP="00852446">
            <w:pPr>
              <w:pStyle w:val="normal0"/>
              <w:spacing w:line="360" w:lineRule="auto"/>
              <w:jc w:val="center"/>
              <w:rPr>
                <w:rFonts w:ascii="Calibri" w:hAnsi="Calibri" w:cs="Calibri"/>
                <w:b/>
                <w:highlight w:val="white"/>
              </w:rPr>
            </w:pPr>
            <w:r w:rsidRPr="007B340D">
              <w:rPr>
                <w:rFonts w:ascii="Calibri" w:hAnsi="Calibri" w:cs="Calibri"/>
                <w:b/>
                <w:highlight w:val="white"/>
              </w:rPr>
              <w:t>3</w:t>
            </w:r>
            <w:r w:rsidR="00AC720E" w:rsidRPr="007B340D">
              <w:rPr>
                <w:rFonts w:ascii="Calibri" w:hAnsi="Calibri" w:cs="Calibri"/>
                <w:b/>
                <w:highlight w:val="white"/>
              </w:rPr>
              <w:t>/ Analyse de la</w:t>
            </w:r>
            <w:r w:rsidR="000F39BC">
              <w:rPr>
                <w:rFonts w:ascii="Calibri" w:hAnsi="Calibri" w:cs="Calibri"/>
                <w:b/>
                <w:highlight w:val="white"/>
              </w:rPr>
              <w:t xml:space="preserve"> vidéo</w:t>
            </w:r>
            <w:r w:rsidR="000A32D6" w:rsidRPr="007B340D">
              <w:rPr>
                <w:rFonts w:ascii="Calibri" w:hAnsi="Calibri" w:cs="Calibri"/>
                <w:b/>
                <w:highlight w:val="white"/>
              </w:rPr>
              <w:t xml:space="preserve"> (25</w:t>
            </w:r>
            <w:r w:rsidR="00AC720E" w:rsidRPr="007B340D">
              <w:rPr>
                <w:rFonts w:ascii="Calibri" w:hAnsi="Calibri" w:cs="Calibri"/>
                <w:b/>
                <w:highlight w:val="white"/>
              </w:rPr>
              <w:t xml:space="preserve"> min)</w:t>
            </w:r>
          </w:p>
        </w:tc>
      </w:tr>
      <w:tr w:rsidR="00954234" w:rsidRPr="007B340D" w:rsidTr="00281D7C">
        <w:trPr>
          <w:jc w:val="center"/>
        </w:trPr>
        <w:tc>
          <w:tcPr>
            <w:tcW w:w="3776" w:type="dxa"/>
            <w:gridSpan w:val="2"/>
            <w:vAlign w:val="center"/>
          </w:tcPr>
          <w:p w:rsidR="00954234" w:rsidRPr="007B340D" w:rsidRDefault="00954234" w:rsidP="00852446">
            <w:pPr>
              <w:pStyle w:val="normal0"/>
              <w:rPr>
                <w:rFonts w:ascii="Calibri" w:hAnsi="Calibri" w:cs="Calibri"/>
                <w:highlight w:val="white"/>
              </w:rPr>
            </w:pPr>
            <w:r w:rsidRPr="007B340D">
              <w:rPr>
                <w:rFonts w:ascii="Calibri" w:hAnsi="Calibri" w:cs="Calibri"/>
                <w:b/>
                <w:highlight w:val="white"/>
              </w:rPr>
              <w:t xml:space="preserve">Matériel : </w:t>
            </w:r>
            <w:r w:rsidRPr="007B340D">
              <w:rPr>
                <w:rFonts w:ascii="Calibri" w:hAnsi="Calibri" w:cs="Calibri"/>
                <w:highlight w:val="white"/>
              </w:rPr>
              <w:t>Se munir de son téléphone si internet sinon utiliser un poste ordinateur.</w:t>
            </w:r>
          </w:p>
          <w:p w:rsidR="00954234" w:rsidRPr="007B340D" w:rsidRDefault="00954234" w:rsidP="00852446">
            <w:pPr>
              <w:pStyle w:val="normal0"/>
              <w:rPr>
                <w:rFonts w:ascii="Calibri" w:hAnsi="Calibri" w:cs="Calibri"/>
                <w:b/>
                <w:highlight w:val="white"/>
              </w:rPr>
            </w:pPr>
            <w:r w:rsidRPr="007B340D">
              <w:rPr>
                <w:rFonts w:ascii="Calibri" w:hAnsi="Calibri" w:cs="Calibri"/>
                <w:highlight w:val="white"/>
              </w:rPr>
              <w:t xml:space="preserve">La </w:t>
            </w:r>
            <w:r w:rsidR="00E06B84" w:rsidRPr="007B340D">
              <w:rPr>
                <w:rFonts w:ascii="Calibri" w:hAnsi="Calibri" w:cs="Calibri"/>
                <w:highlight w:val="white"/>
              </w:rPr>
              <w:t xml:space="preserve">même </w:t>
            </w:r>
            <w:r w:rsidRPr="007B340D">
              <w:rPr>
                <w:rFonts w:ascii="Calibri" w:hAnsi="Calibri" w:cs="Calibri"/>
                <w:highlight w:val="white"/>
              </w:rPr>
              <w:t>fiche consigne.</w:t>
            </w:r>
          </w:p>
        </w:tc>
        <w:tc>
          <w:tcPr>
            <w:tcW w:w="6183" w:type="dxa"/>
            <w:vAlign w:val="center"/>
          </w:tcPr>
          <w:p w:rsidR="00E06B84" w:rsidRPr="007B340D" w:rsidRDefault="0070706A" w:rsidP="00852446">
            <w:pPr>
              <w:pStyle w:val="normal0"/>
              <w:rPr>
                <w:rFonts w:ascii="Calibri" w:hAnsi="Calibri" w:cs="Calibri"/>
                <w:highlight w:val="white"/>
              </w:rPr>
            </w:pPr>
            <w:r>
              <w:rPr>
                <w:rFonts w:ascii="Calibri" w:hAnsi="Calibri" w:cs="Calibri"/>
                <w:highlight w:val="white"/>
              </w:rPr>
              <w:t xml:space="preserve">Vous allez regarder la vidéo sur Brut </w:t>
            </w:r>
            <w:r w:rsidR="00954234" w:rsidRPr="007B340D">
              <w:rPr>
                <w:rFonts w:ascii="Calibri" w:hAnsi="Calibri" w:cs="Calibri"/>
                <w:highlight w:val="white"/>
              </w:rPr>
              <w:t xml:space="preserve"> concernant cette même information au sujet de Paolo </w:t>
            </w:r>
            <w:proofErr w:type="spellStart"/>
            <w:r w:rsidR="00954234" w:rsidRPr="007B340D">
              <w:rPr>
                <w:rFonts w:ascii="Calibri" w:hAnsi="Calibri" w:cs="Calibri"/>
                <w:highlight w:val="white"/>
              </w:rPr>
              <w:t>Paulino</w:t>
            </w:r>
            <w:proofErr w:type="spellEnd"/>
            <w:r w:rsidR="00954234" w:rsidRPr="007B340D">
              <w:rPr>
                <w:rFonts w:ascii="Calibri" w:hAnsi="Calibri" w:cs="Calibri"/>
                <w:highlight w:val="white"/>
              </w:rPr>
              <w:t>.</w:t>
            </w:r>
          </w:p>
          <w:p w:rsidR="00954234" w:rsidRPr="007B340D" w:rsidRDefault="00D54DFE" w:rsidP="00852446">
            <w:pPr>
              <w:pStyle w:val="normal0"/>
              <w:rPr>
                <w:rFonts w:ascii="Calibri" w:hAnsi="Calibri" w:cs="Calibri"/>
                <w:highlight w:val="white"/>
              </w:rPr>
            </w:pPr>
            <w:hyperlink r:id="rId10" w:history="1">
              <w:r w:rsidR="00E06B84" w:rsidRPr="007B340D">
                <w:rPr>
                  <w:rStyle w:val="Lienhypertexte"/>
                  <w:rFonts w:ascii="Calibri" w:hAnsi="Calibri" w:cs="Calibri"/>
                  <w:highlight w:val="white"/>
                </w:rPr>
                <w:t>La vidéo 3 min 10</w:t>
              </w:r>
            </w:hyperlink>
            <w:r w:rsidR="00954234" w:rsidRPr="007B340D">
              <w:rPr>
                <w:rFonts w:ascii="Calibri" w:hAnsi="Calibri" w:cs="Calibri"/>
                <w:highlight w:val="white"/>
              </w:rPr>
              <w:t xml:space="preserve">   </w:t>
            </w:r>
          </w:p>
          <w:p w:rsidR="00954234" w:rsidRPr="007B340D" w:rsidRDefault="00954234" w:rsidP="00852446">
            <w:pPr>
              <w:pStyle w:val="normal0"/>
              <w:rPr>
                <w:rFonts w:ascii="Calibri" w:hAnsi="Calibri" w:cs="Calibri"/>
                <w:b/>
                <w:highlight w:val="white"/>
              </w:rPr>
            </w:pPr>
            <w:r w:rsidRPr="007B340D">
              <w:rPr>
                <w:rFonts w:ascii="Calibri" w:hAnsi="Calibri" w:cs="Calibri"/>
                <w:highlight w:val="white"/>
              </w:rPr>
              <w:t>Reprenez votre fiche consigne et répondez aux questions</w:t>
            </w:r>
            <w:r w:rsidR="0070706A">
              <w:rPr>
                <w:rFonts w:ascii="Calibri" w:hAnsi="Calibri" w:cs="Calibri"/>
                <w:highlight w:val="white"/>
              </w:rPr>
              <w:t>.</w:t>
            </w:r>
          </w:p>
        </w:tc>
      </w:tr>
      <w:tr w:rsidR="00954234" w:rsidRPr="007B340D" w:rsidTr="007B340D">
        <w:trPr>
          <w:jc w:val="center"/>
        </w:trPr>
        <w:tc>
          <w:tcPr>
            <w:tcW w:w="9959" w:type="dxa"/>
            <w:gridSpan w:val="3"/>
            <w:vAlign w:val="center"/>
          </w:tcPr>
          <w:p w:rsidR="00954234" w:rsidRPr="007B340D" w:rsidRDefault="00E06B84" w:rsidP="0070706A">
            <w:pPr>
              <w:pStyle w:val="normal0"/>
              <w:spacing w:line="360" w:lineRule="auto"/>
              <w:jc w:val="center"/>
              <w:rPr>
                <w:rFonts w:ascii="Calibri" w:hAnsi="Calibri" w:cs="Calibri"/>
                <w:b/>
                <w:highlight w:val="white"/>
              </w:rPr>
            </w:pPr>
            <w:r w:rsidRPr="007B340D">
              <w:rPr>
                <w:rFonts w:ascii="Calibri" w:hAnsi="Calibri" w:cs="Calibri"/>
                <w:b/>
                <w:highlight w:val="white"/>
              </w:rPr>
              <w:t>4</w:t>
            </w:r>
            <w:r w:rsidR="0047611C" w:rsidRPr="007B340D">
              <w:rPr>
                <w:rFonts w:ascii="Calibri" w:hAnsi="Calibri" w:cs="Calibri"/>
                <w:b/>
                <w:highlight w:val="white"/>
              </w:rPr>
              <w:t xml:space="preserve">/ </w:t>
            </w:r>
            <w:r w:rsidR="0070706A">
              <w:rPr>
                <w:rFonts w:ascii="Calibri" w:hAnsi="Calibri" w:cs="Calibri"/>
                <w:b/>
                <w:highlight w:val="white"/>
              </w:rPr>
              <w:t>D</w:t>
            </w:r>
            <w:r w:rsidR="004E3CBC" w:rsidRPr="007B340D">
              <w:rPr>
                <w:rFonts w:ascii="Calibri" w:hAnsi="Calibri" w:cs="Calibri"/>
                <w:b/>
                <w:highlight w:val="white"/>
              </w:rPr>
              <w:t>ébat</w:t>
            </w:r>
            <w:r w:rsidR="00126374" w:rsidRPr="007B340D">
              <w:rPr>
                <w:rFonts w:ascii="Calibri" w:hAnsi="Calibri" w:cs="Calibri"/>
                <w:b/>
                <w:highlight w:val="white"/>
              </w:rPr>
              <w:t xml:space="preserve"> et conclusion (30min)</w:t>
            </w:r>
          </w:p>
        </w:tc>
      </w:tr>
      <w:tr w:rsidR="0047611C" w:rsidRPr="007B340D" w:rsidTr="00281D7C">
        <w:trPr>
          <w:jc w:val="center"/>
        </w:trPr>
        <w:tc>
          <w:tcPr>
            <w:tcW w:w="3776" w:type="dxa"/>
            <w:gridSpan w:val="2"/>
            <w:vAlign w:val="center"/>
          </w:tcPr>
          <w:p w:rsidR="0047611C" w:rsidRPr="007B340D" w:rsidRDefault="00182EC0" w:rsidP="00182EC0">
            <w:pPr>
              <w:pStyle w:val="normal0"/>
              <w:rPr>
                <w:rFonts w:ascii="Calibri" w:hAnsi="Calibri" w:cs="Calibri"/>
                <w:highlight w:val="white"/>
              </w:rPr>
            </w:pPr>
            <w:r w:rsidRPr="00281D7C">
              <w:rPr>
                <w:rFonts w:ascii="Calibri" w:hAnsi="Calibri" w:cs="Calibri"/>
                <w:b/>
                <w:highlight w:val="white"/>
              </w:rPr>
              <w:t>Matériel</w:t>
            </w:r>
            <w:r>
              <w:rPr>
                <w:rFonts w:ascii="Calibri" w:hAnsi="Calibri" w:cs="Calibri"/>
                <w:highlight w:val="white"/>
              </w:rPr>
              <w:t> : un tableau blanc ou bien un traitement de texte  sur un ordinateur pour récupérer la parole du débat.</w:t>
            </w:r>
          </w:p>
        </w:tc>
        <w:tc>
          <w:tcPr>
            <w:tcW w:w="6183" w:type="dxa"/>
            <w:vAlign w:val="center"/>
          </w:tcPr>
          <w:p w:rsidR="00281D7C" w:rsidRDefault="00281D7C" w:rsidP="00182EC0">
            <w:pPr>
              <w:pStyle w:val="normal0"/>
              <w:jc w:val="both"/>
              <w:rPr>
                <w:rFonts w:ascii="Calibri" w:hAnsi="Calibri" w:cs="Calibri"/>
                <w:highlight w:val="white"/>
              </w:rPr>
            </w:pPr>
            <w:r w:rsidRPr="00281D7C">
              <w:rPr>
                <w:rFonts w:ascii="Calibri" w:hAnsi="Calibri" w:cs="Calibri"/>
                <w:b/>
                <w:highlight w:val="white"/>
              </w:rPr>
              <w:t>Le débat</w:t>
            </w:r>
            <w:r>
              <w:rPr>
                <w:rFonts w:ascii="Calibri" w:hAnsi="Calibri" w:cs="Calibri"/>
                <w:highlight w:val="white"/>
              </w:rPr>
              <w:t xml:space="preserve"> : </w:t>
            </w:r>
          </w:p>
          <w:p w:rsidR="00182EC0" w:rsidRPr="00182EC0" w:rsidRDefault="00281D7C" w:rsidP="00182EC0">
            <w:pPr>
              <w:pStyle w:val="normal0"/>
              <w:jc w:val="both"/>
              <w:rPr>
                <w:rFonts w:ascii="Calibri" w:hAnsi="Calibri" w:cs="Calibri"/>
                <w:highlight w:val="white"/>
              </w:rPr>
            </w:pPr>
            <w:r w:rsidRPr="00182EC0">
              <w:rPr>
                <w:rFonts w:ascii="Calibri" w:hAnsi="Calibri" w:cs="Calibri"/>
                <w:highlight w:val="white"/>
              </w:rPr>
              <w:t>1/</w:t>
            </w:r>
            <w:r>
              <w:rPr>
                <w:rFonts w:ascii="Calibri" w:hAnsi="Calibri" w:cs="Calibri"/>
                <w:highlight w:val="white"/>
              </w:rPr>
              <w:t xml:space="preserve"> </w:t>
            </w:r>
            <w:r w:rsidR="00182EC0" w:rsidRPr="00182EC0">
              <w:rPr>
                <w:rFonts w:ascii="Calibri" w:hAnsi="Calibri" w:cs="Calibri"/>
                <w:highlight w:val="white"/>
              </w:rPr>
              <w:t>Commencer par une question générale </w:t>
            </w:r>
          </w:p>
          <w:p w:rsidR="00182EC0" w:rsidRDefault="00182EC0" w:rsidP="00182EC0">
            <w:pPr>
              <w:pStyle w:val="normal0"/>
              <w:jc w:val="both"/>
              <w:rPr>
                <w:rFonts w:ascii="Calibri" w:hAnsi="Calibri" w:cs="Calibri"/>
                <w:highlight w:val="white"/>
              </w:rPr>
            </w:pPr>
            <w:r w:rsidRPr="007B340D">
              <w:rPr>
                <w:rFonts w:ascii="Calibri" w:hAnsi="Calibri" w:cs="Calibri"/>
                <w:highlight w:val="white"/>
              </w:rPr>
              <w:t>Qu’avez-vous préféré ? La dépêche ou la vidéo,  pourquoi</w:t>
            </w:r>
            <w:r>
              <w:rPr>
                <w:rFonts w:ascii="Calibri" w:hAnsi="Calibri" w:cs="Calibri"/>
                <w:highlight w:val="white"/>
              </w:rPr>
              <w:t> ?</w:t>
            </w:r>
            <w:r w:rsidRPr="007B340D">
              <w:rPr>
                <w:rFonts w:ascii="Calibri" w:hAnsi="Calibri" w:cs="Calibri"/>
                <w:highlight w:val="white"/>
              </w:rPr>
              <w:t xml:space="preserve"> </w:t>
            </w:r>
          </w:p>
          <w:p w:rsidR="00182EC0" w:rsidRPr="007B340D" w:rsidRDefault="00182EC0" w:rsidP="00182EC0">
            <w:pPr>
              <w:pStyle w:val="normal0"/>
              <w:jc w:val="both"/>
              <w:rPr>
                <w:rFonts w:ascii="Calibri" w:hAnsi="Calibri" w:cs="Calibri"/>
                <w:highlight w:val="white"/>
              </w:rPr>
            </w:pPr>
            <w:r>
              <w:rPr>
                <w:rFonts w:ascii="Calibri" w:hAnsi="Calibri" w:cs="Calibri"/>
                <w:highlight w:val="white"/>
              </w:rPr>
              <w:t>2/ Et r</w:t>
            </w:r>
            <w:r w:rsidRPr="007B340D">
              <w:rPr>
                <w:rFonts w:ascii="Calibri" w:hAnsi="Calibri" w:cs="Calibri"/>
                <w:highlight w:val="white"/>
              </w:rPr>
              <w:t xml:space="preserve">evenir sur les questions posées dans la fiche consigne pour </w:t>
            </w:r>
            <w:r>
              <w:rPr>
                <w:rFonts w:ascii="Calibri" w:hAnsi="Calibri" w:cs="Calibri"/>
                <w:highlight w:val="white"/>
              </w:rPr>
              <w:t xml:space="preserve"> alimenter le déba</w:t>
            </w:r>
            <w:r w:rsidR="00F67F24">
              <w:rPr>
                <w:rFonts w:ascii="Calibri" w:hAnsi="Calibri" w:cs="Calibri"/>
                <w:highlight w:val="white"/>
              </w:rPr>
              <w:t>t</w:t>
            </w:r>
            <w:r>
              <w:rPr>
                <w:rFonts w:ascii="Calibri" w:hAnsi="Calibri" w:cs="Calibri"/>
                <w:highlight w:val="white"/>
              </w:rPr>
              <w:t xml:space="preserve">  la question de l’habillage de la vidéo (texte, image son…</w:t>
            </w:r>
            <w:r w:rsidR="00281D7C">
              <w:rPr>
                <w:rFonts w:ascii="Calibri" w:hAnsi="Calibri" w:cs="Calibri"/>
                <w:highlight w:val="white"/>
              </w:rPr>
              <w:t xml:space="preserve">), les éléments périphériques (les </w:t>
            </w:r>
            <w:proofErr w:type="spellStart"/>
            <w:r w:rsidR="00281D7C">
              <w:rPr>
                <w:rFonts w:ascii="Calibri" w:hAnsi="Calibri" w:cs="Calibri"/>
                <w:highlight w:val="white"/>
              </w:rPr>
              <w:t>like</w:t>
            </w:r>
            <w:proofErr w:type="spellEnd"/>
            <w:r w:rsidR="00281D7C">
              <w:rPr>
                <w:rFonts w:ascii="Calibri" w:hAnsi="Calibri" w:cs="Calibri"/>
                <w:highlight w:val="white"/>
              </w:rPr>
              <w:t>, les commentaires le nombre de vue…)</w:t>
            </w:r>
          </w:p>
          <w:p w:rsidR="009C1536" w:rsidRDefault="009C1536" w:rsidP="00182EC0">
            <w:pPr>
              <w:rPr>
                <w:rFonts w:ascii="Calibri" w:hAnsi="Calibri" w:cs="Calibri"/>
                <w:highlight w:val="white"/>
              </w:rPr>
            </w:pPr>
          </w:p>
          <w:p w:rsidR="00281D7C" w:rsidRDefault="00281D7C" w:rsidP="00281D7C">
            <w:pPr>
              <w:rPr>
                <w:rFonts w:ascii="Calibri" w:hAnsi="Calibri" w:cs="Calibri"/>
                <w:highlight w:val="white"/>
              </w:rPr>
            </w:pPr>
            <w:r w:rsidRPr="00281D7C">
              <w:rPr>
                <w:rFonts w:ascii="Calibri" w:hAnsi="Calibri" w:cs="Calibri"/>
                <w:b/>
                <w:highlight w:val="white"/>
              </w:rPr>
              <w:t>Conclusion</w:t>
            </w:r>
            <w:r>
              <w:rPr>
                <w:rFonts w:ascii="Calibri" w:hAnsi="Calibri" w:cs="Calibri"/>
                <w:highlight w:val="white"/>
              </w:rPr>
              <w:t xml:space="preserve"> : </w:t>
            </w:r>
          </w:p>
          <w:p w:rsidR="00281D7C" w:rsidRPr="00281D7C" w:rsidRDefault="00281D7C" w:rsidP="00182EC0">
            <w:pPr>
              <w:rPr>
                <w:rFonts w:ascii="Calibri" w:eastAsia="Times New Roman" w:hAnsi="Calibri" w:cs="Calibri"/>
                <w:lang w:eastAsia="fr-FR"/>
              </w:rPr>
            </w:pPr>
            <w:r w:rsidRPr="00281D7C">
              <w:rPr>
                <w:rFonts w:ascii="Calibri" w:hAnsi="Calibri" w:cs="Calibri"/>
                <w:highlight w:val="white"/>
              </w:rPr>
              <w:t xml:space="preserve">Pouvons-nous dire </w:t>
            </w:r>
            <w:r w:rsidR="00F67F24">
              <w:rPr>
                <w:rFonts w:ascii="Calibri" w:hAnsi="Calibri" w:cs="Calibri"/>
              </w:rPr>
              <w:t xml:space="preserve">que </w:t>
            </w:r>
            <w:r w:rsidR="00F67F24">
              <w:rPr>
                <w:rFonts w:ascii="Calibri" w:eastAsia="Times New Roman" w:hAnsi="Calibri" w:cs="Calibri"/>
                <w:bCs/>
                <w:color w:val="000000"/>
                <w:lang w:eastAsia="fr-FR"/>
              </w:rPr>
              <w:t xml:space="preserve">’information est </w:t>
            </w:r>
            <w:r w:rsidRPr="00281D7C">
              <w:rPr>
                <w:rFonts w:ascii="Calibri" w:eastAsia="Times New Roman" w:hAnsi="Calibri" w:cs="Calibri"/>
                <w:bCs/>
                <w:color w:val="000000"/>
                <w:lang w:eastAsia="fr-FR"/>
              </w:rPr>
              <w:t xml:space="preserve"> compatible avec les émotions ?</w:t>
            </w:r>
            <w:r w:rsidRPr="00281D7C">
              <w:rPr>
                <w:rFonts w:ascii="Calibri" w:eastAsia="Times New Roman" w:hAnsi="Calibri" w:cs="Calibri"/>
                <w:lang w:eastAsia="fr-FR"/>
              </w:rPr>
              <w:t xml:space="preserve"> L’introduction des émotions dans l’information n’influence-t-elle pas l’opinion</w:t>
            </w:r>
            <w:r>
              <w:rPr>
                <w:rFonts w:ascii="Calibri" w:eastAsia="Times New Roman" w:hAnsi="Calibri" w:cs="Calibri"/>
                <w:lang w:eastAsia="fr-FR"/>
              </w:rPr>
              <w:t> ?</w:t>
            </w:r>
          </w:p>
        </w:tc>
      </w:tr>
      <w:tr w:rsidR="00281D7C" w:rsidRPr="007B340D" w:rsidTr="00281D7C">
        <w:trPr>
          <w:jc w:val="center"/>
        </w:trPr>
        <w:tc>
          <w:tcPr>
            <w:tcW w:w="3776" w:type="dxa"/>
            <w:gridSpan w:val="2"/>
            <w:vAlign w:val="center"/>
          </w:tcPr>
          <w:p w:rsidR="00281D7C" w:rsidRPr="00281D7C" w:rsidRDefault="00281D7C" w:rsidP="00182EC0">
            <w:pPr>
              <w:pStyle w:val="normal0"/>
              <w:rPr>
                <w:rFonts w:ascii="Calibri" w:hAnsi="Calibri" w:cs="Calibri"/>
                <w:b/>
                <w:highlight w:val="white"/>
              </w:rPr>
            </w:pPr>
            <w:r>
              <w:rPr>
                <w:rFonts w:ascii="Calibri" w:hAnsi="Calibri" w:cs="Calibri"/>
                <w:b/>
                <w:highlight w:val="white"/>
              </w:rPr>
              <w:lastRenderedPageBreak/>
              <w:t>Prolongement</w:t>
            </w:r>
            <w:r w:rsidR="00F67F24">
              <w:rPr>
                <w:rFonts w:ascii="Calibri" w:hAnsi="Calibri" w:cs="Calibri"/>
                <w:b/>
                <w:highlight w:val="white"/>
              </w:rPr>
              <w:t xml:space="preserve"> possible</w:t>
            </w:r>
          </w:p>
        </w:tc>
        <w:tc>
          <w:tcPr>
            <w:tcW w:w="6183" w:type="dxa"/>
            <w:vAlign w:val="center"/>
          </w:tcPr>
          <w:p w:rsidR="00281D7C" w:rsidRPr="00F67F24" w:rsidRDefault="00281D7C" w:rsidP="00F67F24">
            <w:pPr>
              <w:pStyle w:val="normal0"/>
              <w:jc w:val="both"/>
              <w:rPr>
                <w:rFonts w:ascii="Calibri" w:hAnsi="Calibri" w:cs="Calibri"/>
                <w:highlight w:val="white"/>
              </w:rPr>
            </w:pPr>
            <w:r w:rsidRPr="00F67F24">
              <w:rPr>
                <w:rFonts w:ascii="Calibri" w:hAnsi="Calibri" w:cs="Calibri"/>
                <w:highlight w:val="white"/>
              </w:rPr>
              <w:t xml:space="preserve">Il est tout à fait possible de réinvestir cette séance par une seconde où les élèves, en binôme, seraient mis en situation de créer une vidéo en intégrant des éléments influents les émotions (par exemple sur un même sujet un groupe réalise une vidéo </w:t>
            </w:r>
            <w:r w:rsidR="00F67F24" w:rsidRPr="00F67F24">
              <w:rPr>
                <w:rFonts w:ascii="Calibri" w:hAnsi="Calibri" w:cs="Calibri"/>
                <w:highlight w:val="white"/>
              </w:rPr>
              <w:t>qui suscite</w:t>
            </w:r>
            <w:r w:rsidRPr="00F67F24">
              <w:rPr>
                <w:rFonts w:ascii="Calibri" w:hAnsi="Calibri" w:cs="Calibri"/>
                <w:highlight w:val="white"/>
              </w:rPr>
              <w:t xml:space="preserve"> la colère</w:t>
            </w:r>
            <w:r w:rsidR="00F67F24" w:rsidRPr="00F67F24">
              <w:rPr>
                <w:rFonts w:ascii="Calibri" w:hAnsi="Calibri" w:cs="Calibri"/>
                <w:highlight w:val="white"/>
              </w:rPr>
              <w:t xml:space="preserve">, un autre groupe une vidéo </w:t>
            </w:r>
            <w:r w:rsidRPr="00F67F24">
              <w:rPr>
                <w:rFonts w:ascii="Calibri" w:hAnsi="Calibri" w:cs="Calibri"/>
                <w:highlight w:val="white"/>
              </w:rPr>
              <w:t>qui suscite la joie…..)</w:t>
            </w:r>
          </w:p>
        </w:tc>
      </w:tr>
      <w:tr w:rsidR="0070713A" w:rsidRPr="007B340D" w:rsidTr="00890D2B">
        <w:trPr>
          <w:jc w:val="center"/>
        </w:trPr>
        <w:tc>
          <w:tcPr>
            <w:tcW w:w="9959" w:type="dxa"/>
            <w:gridSpan w:val="3"/>
            <w:vAlign w:val="center"/>
          </w:tcPr>
          <w:p w:rsidR="0070713A" w:rsidRPr="00F67F24" w:rsidRDefault="0070713A" w:rsidP="0070713A">
            <w:pPr>
              <w:pStyle w:val="normal0"/>
              <w:jc w:val="both"/>
              <w:rPr>
                <w:rFonts w:ascii="Calibri" w:hAnsi="Calibri" w:cs="Calibri"/>
                <w:highlight w:val="white"/>
              </w:rPr>
            </w:pPr>
            <w:r>
              <w:rPr>
                <w:rFonts w:ascii="Calibri" w:hAnsi="Calibri" w:cs="Calibri"/>
                <w:highlight w:val="white"/>
              </w:rPr>
              <w:t xml:space="preserve">NOTA : Le sujet que j’ai choisi pour ma séance peut bien sûr être changé  </w:t>
            </w:r>
          </w:p>
        </w:tc>
      </w:tr>
    </w:tbl>
    <w:p w:rsidR="00262E6B" w:rsidRPr="007B340D" w:rsidRDefault="00262E6B" w:rsidP="004A6BCE">
      <w:pPr>
        <w:jc w:val="center"/>
        <w:rPr>
          <w:rFonts w:ascii="Calibri" w:hAnsi="Calibri" w:cs="Calibri"/>
        </w:rPr>
      </w:pPr>
    </w:p>
    <w:p w:rsidR="00D96C73" w:rsidRPr="007B340D" w:rsidRDefault="00D96C73" w:rsidP="00D96C73">
      <w:pPr>
        <w:pStyle w:val="Style1"/>
        <w:rPr>
          <w:rFonts w:ascii="Calibri" w:hAnsi="Calibri" w:cs="Calibri"/>
        </w:rPr>
        <w:sectPr w:rsidR="00D96C73" w:rsidRPr="007B340D" w:rsidSect="00281D7C">
          <w:pgSz w:w="11906" w:h="16838"/>
          <w:pgMar w:top="568" w:right="991" w:bottom="567" w:left="851" w:header="708" w:footer="708" w:gutter="0"/>
          <w:cols w:space="708"/>
          <w:docGrid w:linePitch="360"/>
        </w:sectPr>
      </w:pPr>
    </w:p>
    <w:p w:rsidR="00D96C73" w:rsidRPr="007B340D" w:rsidRDefault="00D96C73" w:rsidP="00D96C73">
      <w:pPr>
        <w:pStyle w:val="Titre2"/>
        <w:rPr>
          <w:rFonts w:cs="Calibri"/>
        </w:rPr>
      </w:pPr>
      <w:bookmarkStart w:id="0" w:name="_FICHE_CONSIGNE"/>
      <w:bookmarkEnd w:id="0"/>
      <w:r w:rsidRPr="007B340D">
        <w:rPr>
          <w:rFonts w:cs="Calibri"/>
        </w:rPr>
        <w:lastRenderedPageBreak/>
        <w:t>FICHE CONSIGNE</w:t>
      </w:r>
    </w:p>
    <w:tbl>
      <w:tblPr>
        <w:tblStyle w:val="Grilledutableau"/>
        <w:tblW w:w="0" w:type="auto"/>
        <w:tblLook w:val="04A0"/>
      </w:tblPr>
      <w:tblGrid>
        <w:gridCol w:w="3085"/>
        <w:gridCol w:w="3544"/>
        <w:gridCol w:w="7515"/>
      </w:tblGrid>
      <w:tr w:rsidR="00D96C73" w:rsidRPr="007B340D" w:rsidTr="002B0151">
        <w:tc>
          <w:tcPr>
            <w:tcW w:w="3085" w:type="dxa"/>
          </w:tcPr>
          <w:p w:rsidR="00D96C73" w:rsidRPr="007B340D" w:rsidRDefault="00D96C73" w:rsidP="002B0151">
            <w:pPr>
              <w:rPr>
                <w:rFonts w:ascii="Calibri" w:hAnsi="Calibri" w:cs="Calibri"/>
                <w:b/>
                <w:sz w:val="24"/>
                <w:szCs w:val="24"/>
              </w:rPr>
            </w:pPr>
          </w:p>
        </w:tc>
        <w:tc>
          <w:tcPr>
            <w:tcW w:w="3544" w:type="dxa"/>
          </w:tcPr>
          <w:p w:rsidR="00D96C73" w:rsidRPr="007B340D" w:rsidRDefault="00D96C73" w:rsidP="002B0151">
            <w:pPr>
              <w:rPr>
                <w:rFonts w:ascii="Calibri" w:hAnsi="Calibri" w:cs="Calibri"/>
                <w:b/>
                <w:sz w:val="24"/>
                <w:szCs w:val="24"/>
              </w:rPr>
            </w:pPr>
            <w:r w:rsidRPr="007B340D">
              <w:rPr>
                <w:rFonts w:ascii="Calibri" w:hAnsi="Calibri" w:cs="Calibri"/>
                <w:b/>
                <w:sz w:val="24"/>
                <w:szCs w:val="24"/>
              </w:rPr>
              <w:t xml:space="preserve">La dépêche AFP </w:t>
            </w:r>
          </w:p>
        </w:tc>
        <w:tc>
          <w:tcPr>
            <w:tcW w:w="7515" w:type="dxa"/>
          </w:tcPr>
          <w:p w:rsidR="00D96C73" w:rsidRPr="007B340D" w:rsidRDefault="00D96C73" w:rsidP="002B0151">
            <w:pPr>
              <w:rPr>
                <w:rFonts w:ascii="Calibri" w:hAnsi="Calibri" w:cs="Calibri"/>
                <w:b/>
                <w:sz w:val="24"/>
                <w:szCs w:val="24"/>
              </w:rPr>
            </w:pPr>
            <w:r w:rsidRPr="007B340D">
              <w:rPr>
                <w:rFonts w:ascii="Calibri" w:hAnsi="Calibri" w:cs="Calibri"/>
                <w:b/>
                <w:sz w:val="24"/>
                <w:szCs w:val="24"/>
              </w:rPr>
              <w:t xml:space="preserve">La vidéo de Brut </w:t>
            </w:r>
          </w:p>
        </w:tc>
      </w:tr>
      <w:tr w:rsidR="00D96C73" w:rsidRPr="007B340D" w:rsidTr="002B0151">
        <w:tc>
          <w:tcPr>
            <w:tcW w:w="3085" w:type="dxa"/>
          </w:tcPr>
          <w:p w:rsidR="00D96C73" w:rsidRPr="007B340D" w:rsidRDefault="00D96C73" w:rsidP="002B0151">
            <w:pPr>
              <w:rPr>
                <w:rFonts w:ascii="Calibri" w:hAnsi="Calibri" w:cs="Calibri"/>
                <w:b/>
                <w:sz w:val="24"/>
                <w:szCs w:val="24"/>
              </w:rPr>
            </w:pPr>
            <w:r w:rsidRPr="007B340D">
              <w:rPr>
                <w:rFonts w:ascii="Calibri" w:hAnsi="Calibri" w:cs="Calibri"/>
                <w:b/>
                <w:sz w:val="24"/>
                <w:szCs w:val="24"/>
              </w:rPr>
              <w:t xml:space="preserve">1/ La forme </w:t>
            </w:r>
            <w:r w:rsidRPr="007B340D">
              <w:rPr>
                <w:rFonts w:ascii="Calibri" w:hAnsi="Calibri" w:cs="Calibri"/>
                <w:sz w:val="24"/>
                <w:szCs w:val="24"/>
              </w:rPr>
              <w:t>(description)</w:t>
            </w:r>
          </w:p>
        </w:tc>
        <w:tc>
          <w:tcPr>
            <w:tcW w:w="3544" w:type="dxa"/>
          </w:tcPr>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p>
        </w:tc>
        <w:tc>
          <w:tcPr>
            <w:tcW w:w="7515" w:type="dxa"/>
          </w:tcPr>
          <w:p w:rsidR="00D96C73" w:rsidRPr="007B340D" w:rsidRDefault="00D96C73" w:rsidP="002B0151">
            <w:pPr>
              <w:rPr>
                <w:rFonts w:ascii="Calibri" w:hAnsi="Calibri" w:cs="Calibri"/>
                <w:sz w:val="24"/>
                <w:szCs w:val="24"/>
              </w:rPr>
            </w:pPr>
          </w:p>
        </w:tc>
      </w:tr>
      <w:tr w:rsidR="00D96C73" w:rsidRPr="007B340D" w:rsidTr="002B0151">
        <w:tc>
          <w:tcPr>
            <w:tcW w:w="3085" w:type="dxa"/>
          </w:tcPr>
          <w:p w:rsidR="00D96C73" w:rsidRPr="007B340D" w:rsidRDefault="00D96C73" w:rsidP="002B0151">
            <w:pPr>
              <w:rPr>
                <w:rFonts w:ascii="Calibri" w:hAnsi="Calibri" w:cs="Calibri"/>
                <w:sz w:val="24"/>
                <w:szCs w:val="24"/>
              </w:rPr>
            </w:pPr>
            <w:r w:rsidRPr="007B340D">
              <w:rPr>
                <w:rFonts w:ascii="Calibri" w:hAnsi="Calibri" w:cs="Calibri"/>
                <w:b/>
                <w:sz w:val="24"/>
                <w:szCs w:val="24"/>
              </w:rPr>
              <w:t>2/ Le fonds </w:t>
            </w:r>
            <w:r w:rsidRPr="007B340D">
              <w:rPr>
                <w:rFonts w:ascii="Calibri" w:hAnsi="Calibri" w:cs="Calibri"/>
                <w:sz w:val="24"/>
                <w:szCs w:val="24"/>
              </w:rPr>
              <w:t>(analyse du texte)</w:t>
            </w:r>
          </w:p>
          <w:p w:rsidR="00D96C73" w:rsidRPr="007B340D" w:rsidRDefault="00D96C73" w:rsidP="002B0151">
            <w:pPr>
              <w:rPr>
                <w:rFonts w:ascii="Calibri" w:hAnsi="Calibri" w:cs="Calibri"/>
                <w:b/>
                <w:sz w:val="24"/>
                <w:szCs w:val="24"/>
              </w:rPr>
            </w:pPr>
          </w:p>
        </w:tc>
        <w:tc>
          <w:tcPr>
            <w:tcW w:w="3544" w:type="dxa"/>
          </w:tcPr>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p>
        </w:tc>
        <w:tc>
          <w:tcPr>
            <w:tcW w:w="7515" w:type="dxa"/>
          </w:tcPr>
          <w:p w:rsidR="00D96C73" w:rsidRPr="007B340D" w:rsidRDefault="00D96C73" w:rsidP="002B0151">
            <w:pPr>
              <w:rPr>
                <w:rFonts w:ascii="Calibri" w:hAnsi="Calibri" w:cs="Calibri"/>
                <w:sz w:val="24"/>
                <w:szCs w:val="24"/>
              </w:rPr>
            </w:pPr>
          </w:p>
        </w:tc>
      </w:tr>
      <w:tr w:rsidR="00D96C73" w:rsidRPr="007B340D" w:rsidTr="002B0151">
        <w:tc>
          <w:tcPr>
            <w:tcW w:w="3085" w:type="dxa"/>
            <w:vAlign w:val="center"/>
          </w:tcPr>
          <w:p w:rsidR="00D96C73" w:rsidRPr="007B340D" w:rsidRDefault="00D96C73" w:rsidP="002B0151">
            <w:pPr>
              <w:rPr>
                <w:rFonts w:ascii="Calibri" w:hAnsi="Calibri" w:cs="Calibri"/>
                <w:b/>
                <w:sz w:val="24"/>
                <w:szCs w:val="24"/>
              </w:rPr>
            </w:pPr>
            <w:r w:rsidRPr="007B340D">
              <w:rPr>
                <w:rFonts w:ascii="Calibri" w:hAnsi="Calibri" w:cs="Calibri"/>
                <w:b/>
                <w:sz w:val="24"/>
                <w:szCs w:val="24"/>
              </w:rPr>
              <w:t xml:space="preserve">3/ Analyse des éléments périphériques </w:t>
            </w:r>
          </w:p>
        </w:tc>
        <w:tc>
          <w:tcPr>
            <w:tcW w:w="3544" w:type="dxa"/>
            <w:vAlign w:val="center"/>
          </w:tcPr>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p>
        </w:tc>
        <w:tc>
          <w:tcPr>
            <w:tcW w:w="7515" w:type="dxa"/>
            <w:vAlign w:val="center"/>
          </w:tcPr>
          <w:p w:rsidR="00D96C73" w:rsidRPr="007B340D" w:rsidRDefault="00D96C73" w:rsidP="002B0151">
            <w:pPr>
              <w:rPr>
                <w:rFonts w:ascii="Calibri" w:hAnsi="Calibri" w:cs="Calibri"/>
                <w:sz w:val="24"/>
                <w:szCs w:val="24"/>
              </w:rPr>
            </w:pPr>
          </w:p>
        </w:tc>
      </w:tr>
      <w:tr w:rsidR="00D96C73" w:rsidRPr="007B340D" w:rsidTr="002B0151">
        <w:tc>
          <w:tcPr>
            <w:tcW w:w="3085" w:type="dxa"/>
            <w:vAlign w:val="center"/>
          </w:tcPr>
          <w:p w:rsidR="00D96C73" w:rsidRPr="007B340D" w:rsidRDefault="00D96C73" w:rsidP="002B0151">
            <w:pPr>
              <w:rPr>
                <w:rFonts w:ascii="Calibri" w:hAnsi="Calibri" w:cs="Calibri"/>
                <w:sz w:val="24"/>
                <w:szCs w:val="24"/>
              </w:rPr>
            </w:pPr>
            <w:r w:rsidRPr="007B340D">
              <w:rPr>
                <w:rFonts w:ascii="Calibri" w:hAnsi="Calibri" w:cs="Calibri"/>
                <w:sz w:val="24"/>
                <w:szCs w:val="24"/>
              </w:rPr>
              <w:t xml:space="preserve">Les </w:t>
            </w:r>
            <w:proofErr w:type="spellStart"/>
            <w:r w:rsidRPr="007B340D">
              <w:rPr>
                <w:rFonts w:ascii="Calibri" w:hAnsi="Calibri" w:cs="Calibri"/>
                <w:sz w:val="24"/>
                <w:szCs w:val="24"/>
              </w:rPr>
              <w:t>like</w:t>
            </w:r>
            <w:proofErr w:type="spellEnd"/>
          </w:p>
        </w:tc>
        <w:tc>
          <w:tcPr>
            <w:tcW w:w="3544" w:type="dxa"/>
            <w:vAlign w:val="center"/>
          </w:tcPr>
          <w:p w:rsidR="00D96C73" w:rsidRPr="007B340D" w:rsidRDefault="00D96C73" w:rsidP="002B0151">
            <w:pPr>
              <w:rPr>
                <w:rFonts w:ascii="Calibri" w:hAnsi="Calibri" w:cs="Calibri"/>
                <w:sz w:val="24"/>
                <w:szCs w:val="24"/>
              </w:rPr>
            </w:pPr>
          </w:p>
        </w:tc>
        <w:tc>
          <w:tcPr>
            <w:tcW w:w="7515" w:type="dxa"/>
            <w:vAlign w:val="center"/>
          </w:tcPr>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p>
        </w:tc>
      </w:tr>
      <w:tr w:rsidR="00D96C73" w:rsidRPr="007B340D" w:rsidTr="002B0151">
        <w:tc>
          <w:tcPr>
            <w:tcW w:w="3085" w:type="dxa"/>
            <w:vAlign w:val="center"/>
          </w:tcPr>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r w:rsidRPr="007B340D">
              <w:rPr>
                <w:rFonts w:ascii="Calibri" w:hAnsi="Calibri" w:cs="Calibri"/>
                <w:sz w:val="24"/>
                <w:szCs w:val="24"/>
              </w:rPr>
              <w:t>Les commentaires</w:t>
            </w:r>
          </w:p>
        </w:tc>
        <w:tc>
          <w:tcPr>
            <w:tcW w:w="3544" w:type="dxa"/>
            <w:vAlign w:val="center"/>
          </w:tcPr>
          <w:p w:rsidR="00D96C73" w:rsidRPr="007B340D" w:rsidRDefault="00D96C73" w:rsidP="002B0151">
            <w:pPr>
              <w:rPr>
                <w:rFonts w:ascii="Calibri" w:hAnsi="Calibri" w:cs="Calibri"/>
                <w:sz w:val="24"/>
                <w:szCs w:val="24"/>
              </w:rPr>
            </w:pPr>
          </w:p>
        </w:tc>
        <w:tc>
          <w:tcPr>
            <w:tcW w:w="7515" w:type="dxa"/>
            <w:vAlign w:val="center"/>
          </w:tcPr>
          <w:p w:rsidR="00D96C73" w:rsidRPr="007B340D" w:rsidRDefault="00D96C73" w:rsidP="002B0151">
            <w:pPr>
              <w:rPr>
                <w:rFonts w:ascii="Calibri" w:hAnsi="Calibri" w:cs="Calibri"/>
                <w:sz w:val="24"/>
                <w:szCs w:val="24"/>
              </w:rPr>
            </w:pPr>
          </w:p>
        </w:tc>
      </w:tr>
      <w:tr w:rsidR="00D96C73" w:rsidRPr="007B340D" w:rsidTr="002B0151">
        <w:tc>
          <w:tcPr>
            <w:tcW w:w="3085" w:type="dxa"/>
            <w:vAlign w:val="center"/>
          </w:tcPr>
          <w:p w:rsidR="00D96C73" w:rsidRPr="007B340D" w:rsidRDefault="00D96C73" w:rsidP="002B0151">
            <w:pPr>
              <w:rPr>
                <w:rFonts w:ascii="Calibri" w:hAnsi="Calibri" w:cs="Calibri"/>
                <w:sz w:val="24"/>
                <w:szCs w:val="24"/>
              </w:rPr>
            </w:pPr>
          </w:p>
          <w:p w:rsidR="00D96C73" w:rsidRPr="007B340D" w:rsidRDefault="00D96C73" w:rsidP="002B0151">
            <w:pPr>
              <w:rPr>
                <w:rFonts w:ascii="Calibri" w:hAnsi="Calibri" w:cs="Calibri"/>
                <w:sz w:val="24"/>
                <w:szCs w:val="24"/>
              </w:rPr>
            </w:pPr>
            <w:r w:rsidRPr="007B340D">
              <w:rPr>
                <w:rFonts w:ascii="Calibri" w:hAnsi="Calibri" w:cs="Calibri"/>
                <w:sz w:val="24"/>
                <w:szCs w:val="24"/>
              </w:rPr>
              <w:t>Le nombre de vues</w:t>
            </w:r>
          </w:p>
        </w:tc>
        <w:tc>
          <w:tcPr>
            <w:tcW w:w="3544" w:type="dxa"/>
            <w:vAlign w:val="center"/>
          </w:tcPr>
          <w:p w:rsidR="00D96C73" w:rsidRPr="007B340D" w:rsidRDefault="00D96C73" w:rsidP="002B0151">
            <w:pPr>
              <w:rPr>
                <w:rFonts w:ascii="Calibri" w:hAnsi="Calibri" w:cs="Calibri"/>
                <w:sz w:val="24"/>
                <w:szCs w:val="24"/>
              </w:rPr>
            </w:pPr>
          </w:p>
        </w:tc>
        <w:tc>
          <w:tcPr>
            <w:tcW w:w="7515" w:type="dxa"/>
            <w:vAlign w:val="center"/>
          </w:tcPr>
          <w:p w:rsidR="00D96C73" w:rsidRPr="007B340D" w:rsidRDefault="00D96C73" w:rsidP="002B0151">
            <w:pPr>
              <w:rPr>
                <w:rFonts w:ascii="Calibri" w:hAnsi="Calibri" w:cs="Calibri"/>
                <w:sz w:val="24"/>
                <w:szCs w:val="24"/>
              </w:rPr>
            </w:pPr>
          </w:p>
        </w:tc>
      </w:tr>
      <w:tr w:rsidR="00D96C73" w:rsidRPr="007B340D" w:rsidTr="002B0151">
        <w:tc>
          <w:tcPr>
            <w:tcW w:w="3085" w:type="dxa"/>
            <w:vAlign w:val="center"/>
          </w:tcPr>
          <w:p w:rsidR="00D96C73" w:rsidRPr="007B340D" w:rsidRDefault="00D96C73" w:rsidP="002B0151">
            <w:pPr>
              <w:rPr>
                <w:rFonts w:ascii="Calibri" w:hAnsi="Calibri" w:cs="Calibri"/>
                <w:b/>
                <w:sz w:val="24"/>
                <w:szCs w:val="24"/>
              </w:rPr>
            </w:pPr>
          </w:p>
          <w:p w:rsidR="00D96C73" w:rsidRPr="007B340D" w:rsidRDefault="00D631A8" w:rsidP="002B0151">
            <w:pPr>
              <w:rPr>
                <w:rFonts w:ascii="Calibri" w:hAnsi="Calibri" w:cs="Calibri"/>
                <w:sz w:val="24"/>
                <w:szCs w:val="24"/>
              </w:rPr>
            </w:pPr>
            <w:r w:rsidRPr="007B340D">
              <w:rPr>
                <w:rFonts w:ascii="Calibri" w:hAnsi="Calibri" w:cs="Calibri"/>
                <w:sz w:val="24"/>
                <w:szCs w:val="24"/>
              </w:rPr>
              <w:t>Autres</w:t>
            </w:r>
          </w:p>
        </w:tc>
        <w:tc>
          <w:tcPr>
            <w:tcW w:w="3544" w:type="dxa"/>
            <w:vAlign w:val="center"/>
          </w:tcPr>
          <w:p w:rsidR="00D96C73" w:rsidRPr="007B340D" w:rsidRDefault="00D96C73" w:rsidP="002B0151">
            <w:pPr>
              <w:rPr>
                <w:rFonts w:ascii="Calibri" w:hAnsi="Calibri" w:cs="Calibri"/>
                <w:sz w:val="24"/>
                <w:szCs w:val="24"/>
              </w:rPr>
            </w:pPr>
          </w:p>
        </w:tc>
        <w:tc>
          <w:tcPr>
            <w:tcW w:w="7515" w:type="dxa"/>
            <w:vAlign w:val="center"/>
          </w:tcPr>
          <w:p w:rsidR="00D96C73" w:rsidRPr="007B340D" w:rsidRDefault="00D96C73" w:rsidP="002B0151">
            <w:pPr>
              <w:rPr>
                <w:rFonts w:ascii="Calibri" w:hAnsi="Calibri" w:cs="Calibri"/>
                <w:sz w:val="24"/>
                <w:szCs w:val="24"/>
              </w:rPr>
            </w:pPr>
          </w:p>
        </w:tc>
      </w:tr>
    </w:tbl>
    <w:p w:rsidR="00D96C73" w:rsidRPr="007B340D" w:rsidRDefault="00D96C73" w:rsidP="00D96C73">
      <w:pPr>
        <w:rPr>
          <w:rFonts w:ascii="Calibri" w:hAnsi="Calibri" w:cs="Calibri"/>
          <w:sz w:val="24"/>
          <w:szCs w:val="24"/>
        </w:rPr>
      </w:pPr>
    </w:p>
    <w:p w:rsidR="00D96C73" w:rsidRPr="007B340D" w:rsidRDefault="00D96C73" w:rsidP="00D96C73">
      <w:pPr>
        <w:pStyle w:val="Style1"/>
        <w:rPr>
          <w:rFonts w:ascii="Calibri" w:hAnsi="Calibri" w:cs="Calibri"/>
        </w:rPr>
        <w:sectPr w:rsidR="00D96C73" w:rsidRPr="007B340D" w:rsidSect="00D96C73">
          <w:pgSz w:w="16838" w:h="11906" w:orient="landscape"/>
          <w:pgMar w:top="1417" w:right="851" w:bottom="1417" w:left="709" w:header="708" w:footer="708" w:gutter="0"/>
          <w:cols w:space="708"/>
          <w:docGrid w:linePitch="360"/>
        </w:sectPr>
      </w:pPr>
      <w:r w:rsidRPr="007B340D">
        <w:rPr>
          <w:rFonts w:ascii="Calibri" w:hAnsi="Calibri" w:cs="Calibri"/>
        </w:rPr>
        <w:br w:type="page"/>
      </w:r>
    </w:p>
    <w:p w:rsidR="00F23893" w:rsidRPr="007B340D" w:rsidRDefault="00F23893" w:rsidP="00F23893">
      <w:pPr>
        <w:pStyle w:val="Titre2"/>
        <w:jc w:val="center"/>
        <w:rPr>
          <w:rFonts w:eastAsia="Times New Roman" w:cs="Calibri"/>
          <w:lang w:eastAsia="fr-FR"/>
        </w:rPr>
      </w:pPr>
      <w:bookmarkStart w:id="1" w:name="_La_dépêche_AFP"/>
      <w:bookmarkEnd w:id="1"/>
      <w:r w:rsidRPr="007B340D">
        <w:rPr>
          <w:rFonts w:eastAsia="Times New Roman" w:cs="Calibri"/>
          <w:lang w:eastAsia="fr-FR"/>
        </w:rPr>
        <w:lastRenderedPageBreak/>
        <w:t>La dépêche AFP</w:t>
      </w:r>
      <w:r w:rsidR="00196745" w:rsidRPr="007B340D">
        <w:rPr>
          <w:rFonts w:eastAsia="Times New Roman" w:cs="Calibri"/>
          <w:lang w:eastAsia="fr-FR"/>
        </w:rPr>
        <w:t xml:space="preserve"> </w:t>
      </w:r>
      <w:hyperlink r:id="rId11" w:anchor="xtmc=paulino&amp;xtnp=1&amp;xtcr=3" w:history="1">
        <w:r w:rsidR="00196745" w:rsidRPr="007B340D">
          <w:rPr>
            <w:rStyle w:val="Lienhypertexte"/>
            <w:rFonts w:eastAsia="Times New Roman" w:cs="Calibri"/>
            <w:lang w:eastAsia="fr-FR"/>
          </w:rPr>
          <w:t>sur lepoint.fr</w:t>
        </w:r>
      </w:hyperlink>
    </w:p>
    <w:p w:rsidR="00196745" w:rsidRPr="007B340D" w:rsidRDefault="00196745" w:rsidP="00196745">
      <w:pPr>
        <w:rPr>
          <w:rFonts w:ascii="Calibri" w:hAnsi="Calibri" w:cs="Calibri"/>
          <w:lang w:eastAsia="fr-FR"/>
        </w:rPr>
      </w:pPr>
    </w:p>
    <w:p w:rsidR="000B0036" w:rsidRPr="007B340D" w:rsidRDefault="000B0036" w:rsidP="000B0036">
      <w:pPr>
        <w:spacing w:after="0" w:line="408" w:lineRule="atLeast"/>
        <w:rPr>
          <w:rFonts w:ascii="Calibri" w:eastAsia="Times New Roman" w:hAnsi="Calibri" w:cs="Calibri"/>
          <w:color w:val="666666"/>
          <w:lang w:eastAsia="fr-FR"/>
        </w:rPr>
      </w:pPr>
      <w:proofErr w:type="gramStart"/>
      <w:r w:rsidRPr="007B340D">
        <w:rPr>
          <w:rFonts w:ascii="Calibri" w:eastAsia="Times New Roman" w:hAnsi="Calibri" w:cs="Calibri"/>
          <w:color w:val="666666"/>
          <w:lang w:eastAsia="fr-FR"/>
        </w:rPr>
        <w:t>publié</w:t>
      </w:r>
      <w:proofErr w:type="gramEnd"/>
      <w:r w:rsidRPr="007B340D">
        <w:rPr>
          <w:rFonts w:ascii="Calibri" w:eastAsia="Times New Roman" w:hAnsi="Calibri" w:cs="Calibri"/>
          <w:color w:val="666666"/>
          <w:lang w:eastAsia="fr-FR"/>
        </w:rPr>
        <w:t xml:space="preserve"> le dimanche 03 novembre 2019 à 18h56</w:t>
      </w:r>
    </w:p>
    <w:p w:rsidR="000B0036" w:rsidRPr="007B340D" w:rsidRDefault="000B0036" w:rsidP="000B0036">
      <w:pPr>
        <w:spacing w:before="240" w:after="240" w:line="360" w:lineRule="atLeast"/>
        <w:rPr>
          <w:rFonts w:ascii="Calibri" w:eastAsia="Times New Roman" w:hAnsi="Calibri" w:cs="Calibri"/>
          <w:b/>
          <w:bCs/>
          <w:lang w:eastAsia="fr-FR"/>
        </w:rPr>
      </w:pPr>
      <w:r w:rsidRPr="007B340D">
        <w:rPr>
          <w:rFonts w:ascii="Calibri" w:eastAsia="Times New Roman" w:hAnsi="Calibri" w:cs="Calibri"/>
          <w:b/>
          <w:bCs/>
          <w:lang w:eastAsia="fr-FR"/>
        </w:rPr>
        <w:t xml:space="preserve">Le militant indigène Paulo </w:t>
      </w:r>
      <w:proofErr w:type="spellStart"/>
      <w:r w:rsidRPr="007B340D">
        <w:rPr>
          <w:rFonts w:ascii="Calibri" w:eastAsia="Times New Roman" w:hAnsi="Calibri" w:cs="Calibri"/>
          <w:b/>
          <w:bCs/>
          <w:lang w:eastAsia="fr-FR"/>
        </w:rPr>
        <w:t>Paulino</w:t>
      </w:r>
      <w:proofErr w:type="spellEnd"/>
      <w:r w:rsidRPr="007B340D">
        <w:rPr>
          <w:rFonts w:ascii="Calibri" w:eastAsia="Times New Roman" w:hAnsi="Calibri" w:cs="Calibri"/>
          <w:b/>
          <w:bCs/>
          <w:lang w:eastAsia="fr-FR"/>
        </w:rPr>
        <w:t xml:space="preserve">, défenseur de la forêt, a été tué et un autre membre de la tribu amazonienne </w:t>
      </w:r>
      <w:proofErr w:type="spellStart"/>
      <w:r w:rsidRPr="007B340D">
        <w:rPr>
          <w:rFonts w:ascii="Calibri" w:eastAsia="Times New Roman" w:hAnsi="Calibri" w:cs="Calibri"/>
          <w:b/>
          <w:bCs/>
          <w:lang w:eastAsia="fr-FR"/>
        </w:rPr>
        <w:t>Guajajara</w:t>
      </w:r>
      <w:proofErr w:type="spellEnd"/>
      <w:r w:rsidRPr="007B340D">
        <w:rPr>
          <w:rFonts w:ascii="Calibri" w:eastAsia="Times New Roman" w:hAnsi="Calibri" w:cs="Calibri"/>
          <w:b/>
          <w:bCs/>
          <w:lang w:eastAsia="fr-FR"/>
        </w:rPr>
        <w:t xml:space="preserve"> blessé lors d'une embuscade tendue par des trafiquants de bois dans l'Etat du </w:t>
      </w:r>
      <w:proofErr w:type="spellStart"/>
      <w:r w:rsidRPr="007B340D">
        <w:rPr>
          <w:rFonts w:ascii="Calibri" w:eastAsia="Times New Roman" w:hAnsi="Calibri" w:cs="Calibri"/>
          <w:b/>
          <w:bCs/>
          <w:lang w:eastAsia="fr-FR"/>
        </w:rPr>
        <w:t>Maranhao</w:t>
      </w:r>
      <w:proofErr w:type="spellEnd"/>
      <w:r w:rsidRPr="007B340D">
        <w:rPr>
          <w:rFonts w:ascii="Calibri" w:eastAsia="Times New Roman" w:hAnsi="Calibri" w:cs="Calibri"/>
          <w:b/>
          <w:bCs/>
          <w:lang w:eastAsia="fr-FR"/>
        </w:rPr>
        <w:t xml:space="preserve"> (nord-est du Brésil), ont annoncé samedi les autorités régionales.</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 xml:space="preserve">Les deux hommes "s'étaient éloignés du village pour chercher de l'eau quand ils ont été encerclés par au moins cinq hommes armés", a </w:t>
      </w:r>
      <w:proofErr w:type="spellStart"/>
      <w:r w:rsidRPr="007B340D">
        <w:rPr>
          <w:rFonts w:ascii="Calibri" w:eastAsia="Times New Roman" w:hAnsi="Calibri" w:cs="Calibri"/>
          <w:lang w:eastAsia="fr-FR"/>
        </w:rPr>
        <w:t>tweeté</w:t>
      </w:r>
      <w:proofErr w:type="spellEnd"/>
      <w:r w:rsidRPr="007B340D">
        <w:rPr>
          <w:rFonts w:ascii="Calibri" w:eastAsia="Times New Roman" w:hAnsi="Calibri" w:cs="Calibri"/>
          <w:lang w:eastAsia="fr-FR"/>
        </w:rPr>
        <w:t xml:space="preserve"> le secrétariat aux droits de l'homme du gouvernement du </w:t>
      </w:r>
      <w:proofErr w:type="spellStart"/>
      <w:r w:rsidRPr="007B340D">
        <w:rPr>
          <w:rFonts w:ascii="Calibri" w:eastAsia="Times New Roman" w:hAnsi="Calibri" w:cs="Calibri"/>
          <w:lang w:eastAsia="fr-FR"/>
        </w:rPr>
        <w:t>Maranhao</w:t>
      </w:r>
      <w:proofErr w:type="spellEnd"/>
      <w:r w:rsidRPr="007B340D">
        <w:rPr>
          <w:rFonts w:ascii="Calibri" w:eastAsia="Times New Roman" w:hAnsi="Calibri" w:cs="Calibri"/>
          <w:lang w:eastAsia="fr-FR"/>
        </w:rPr>
        <w:t>. </w:t>
      </w:r>
    </w:p>
    <w:p w:rsidR="000B0036" w:rsidRPr="007B340D" w:rsidRDefault="000B0036" w:rsidP="000B0036">
      <w:pPr>
        <w:spacing w:before="240" w:after="240" w:line="360" w:lineRule="atLeast"/>
        <w:rPr>
          <w:rFonts w:ascii="Calibri" w:eastAsia="Times New Roman" w:hAnsi="Calibri" w:cs="Calibri"/>
          <w:lang w:eastAsia="fr-FR"/>
        </w:rPr>
      </w:pPr>
      <w:proofErr w:type="spellStart"/>
      <w:r w:rsidRPr="007B340D">
        <w:rPr>
          <w:rFonts w:ascii="Calibri" w:eastAsia="Times New Roman" w:hAnsi="Calibri" w:cs="Calibri"/>
          <w:lang w:eastAsia="fr-FR"/>
        </w:rPr>
        <w:t>Paulino</w:t>
      </w:r>
      <w:proofErr w:type="spellEnd"/>
      <w:r w:rsidRPr="007B340D">
        <w:rPr>
          <w:rFonts w:ascii="Calibri" w:eastAsia="Times New Roman" w:hAnsi="Calibri" w:cs="Calibri"/>
          <w:lang w:eastAsia="fr-FR"/>
        </w:rPr>
        <w:t xml:space="preserve">, comme son compagnon, </w:t>
      </w:r>
      <w:proofErr w:type="spellStart"/>
      <w:r w:rsidRPr="007B340D">
        <w:rPr>
          <w:rFonts w:ascii="Calibri" w:eastAsia="Times New Roman" w:hAnsi="Calibri" w:cs="Calibri"/>
          <w:lang w:eastAsia="fr-FR"/>
        </w:rPr>
        <w:t>Laércio</w:t>
      </w:r>
      <w:proofErr w:type="spellEnd"/>
      <w:r w:rsidRPr="007B340D">
        <w:rPr>
          <w:rFonts w:ascii="Calibri" w:eastAsia="Times New Roman" w:hAnsi="Calibri" w:cs="Calibri"/>
          <w:lang w:eastAsia="fr-FR"/>
        </w:rPr>
        <w:t xml:space="preserve">, faisait partie d'un groupe nommé les "Gardiens de la forêt" formé par les </w:t>
      </w:r>
      <w:proofErr w:type="spellStart"/>
      <w:r w:rsidRPr="007B340D">
        <w:rPr>
          <w:rFonts w:ascii="Calibri" w:eastAsia="Times New Roman" w:hAnsi="Calibri" w:cs="Calibri"/>
          <w:lang w:eastAsia="fr-FR"/>
        </w:rPr>
        <w:t>Guajajara</w:t>
      </w:r>
      <w:proofErr w:type="spellEnd"/>
      <w:r w:rsidRPr="007B340D">
        <w:rPr>
          <w:rFonts w:ascii="Calibri" w:eastAsia="Times New Roman" w:hAnsi="Calibri" w:cs="Calibri"/>
          <w:lang w:eastAsia="fr-FR"/>
        </w:rPr>
        <w:t xml:space="preserve">, tribu qui compte environ 14.000 personnes dans le </w:t>
      </w:r>
      <w:proofErr w:type="spellStart"/>
      <w:r w:rsidRPr="007B340D">
        <w:rPr>
          <w:rFonts w:ascii="Calibri" w:eastAsia="Times New Roman" w:hAnsi="Calibri" w:cs="Calibri"/>
          <w:lang w:eastAsia="fr-FR"/>
        </w:rPr>
        <w:t>Maranhao</w:t>
      </w:r>
      <w:proofErr w:type="spellEnd"/>
      <w:r w:rsidRPr="007B340D">
        <w:rPr>
          <w:rFonts w:ascii="Calibri" w:eastAsia="Times New Roman" w:hAnsi="Calibri" w:cs="Calibri"/>
          <w:lang w:eastAsia="fr-FR"/>
        </w:rPr>
        <w:t>, pour défendre les territoires indigènes menacés par l'exploitation illégale du bois et l'expansion agricole. Ils transmettent notamment les données GPS de zones où sont retrouvés des troncs découpés et viennent en aide aux pompiers lors d'incendies de forêt.</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Selon les autorités régionales, un bûcheron est porté disparu. Il aurait été tué dans l'embuscade, selon des informations non officielles.</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L'attaque est survenue vendredi soir sur le territoire indigène d'</w:t>
      </w:r>
      <w:proofErr w:type="spellStart"/>
      <w:r w:rsidRPr="007B340D">
        <w:rPr>
          <w:rFonts w:ascii="Calibri" w:eastAsia="Times New Roman" w:hAnsi="Calibri" w:cs="Calibri"/>
          <w:lang w:eastAsia="fr-FR"/>
        </w:rPr>
        <w:t>Arariboia</w:t>
      </w:r>
      <w:proofErr w:type="spellEnd"/>
      <w:r w:rsidRPr="007B340D">
        <w:rPr>
          <w:rFonts w:ascii="Calibri" w:eastAsia="Times New Roman" w:hAnsi="Calibri" w:cs="Calibri"/>
          <w:lang w:eastAsia="fr-FR"/>
        </w:rPr>
        <w:t xml:space="preserve"> en Amazonie, à quelque 500 km de Sao </w:t>
      </w:r>
      <w:proofErr w:type="spellStart"/>
      <w:r w:rsidRPr="007B340D">
        <w:rPr>
          <w:rFonts w:ascii="Calibri" w:eastAsia="Times New Roman" w:hAnsi="Calibri" w:cs="Calibri"/>
          <w:lang w:eastAsia="fr-FR"/>
        </w:rPr>
        <w:t>Luís</w:t>
      </w:r>
      <w:proofErr w:type="spellEnd"/>
      <w:r w:rsidRPr="007B340D">
        <w:rPr>
          <w:rFonts w:ascii="Calibri" w:eastAsia="Times New Roman" w:hAnsi="Calibri" w:cs="Calibri"/>
          <w:lang w:eastAsia="fr-FR"/>
        </w:rPr>
        <w:t xml:space="preserve">, capitale de l'Etat de </w:t>
      </w:r>
      <w:proofErr w:type="spellStart"/>
      <w:r w:rsidRPr="007B340D">
        <w:rPr>
          <w:rFonts w:ascii="Calibri" w:eastAsia="Times New Roman" w:hAnsi="Calibri" w:cs="Calibri"/>
          <w:lang w:eastAsia="fr-FR"/>
        </w:rPr>
        <w:t>Maranhao</w:t>
      </w:r>
      <w:proofErr w:type="spellEnd"/>
      <w:r w:rsidRPr="007B340D">
        <w:rPr>
          <w:rFonts w:ascii="Calibri" w:eastAsia="Times New Roman" w:hAnsi="Calibri" w:cs="Calibri"/>
          <w:lang w:eastAsia="fr-FR"/>
        </w:rPr>
        <w:t>, ont précisé les autorités.</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 xml:space="preserve">Selon l'ONG </w:t>
      </w:r>
      <w:proofErr w:type="spellStart"/>
      <w:r w:rsidRPr="007B340D">
        <w:rPr>
          <w:rFonts w:ascii="Calibri" w:eastAsia="Times New Roman" w:hAnsi="Calibri" w:cs="Calibri"/>
          <w:lang w:eastAsia="fr-FR"/>
        </w:rPr>
        <w:t>Survival</w:t>
      </w:r>
      <w:proofErr w:type="spellEnd"/>
      <w:r w:rsidRPr="007B340D">
        <w:rPr>
          <w:rFonts w:ascii="Calibri" w:eastAsia="Times New Roman" w:hAnsi="Calibri" w:cs="Calibri"/>
          <w:lang w:eastAsia="fr-FR"/>
        </w:rPr>
        <w:t xml:space="preserve"> International, Paulo </w:t>
      </w:r>
      <w:proofErr w:type="spellStart"/>
      <w:r w:rsidRPr="007B340D">
        <w:rPr>
          <w:rFonts w:ascii="Calibri" w:eastAsia="Times New Roman" w:hAnsi="Calibri" w:cs="Calibri"/>
          <w:lang w:eastAsia="fr-FR"/>
        </w:rPr>
        <w:t>Paulino</w:t>
      </w:r>
      <w:proofErr w:type="spellEnd"/>
      <w:r w:rsidRPr="007B340D">
        <w:rPr>
          <w:rFonts w:ascii="Calibri" w:eastAsia="Times New Roman" w:hAnsi="Calibri" w:cs="Calibri"/>
          <w:lang w:eastAsia="fr-FR"/>
        </w:rPr>
        <w:t xml:space="preserve"> </w:t>
      </w:r>
      <w:proofErr w:type="spellStart"/>
      <w:r w:rsidRPr="007B340D">
        <w:rPr>
          <w:rFonts w:ascii="Calibri" w:eastAsia="Times New Roman" w:hAnsi="Calibri" w:cs="Calibri"/>
          <w:lang w:eastAsia="fr-FR"/>
        </w:rPr>
        <w:t>Guajajara</w:t>
      </w:r>
      <w:proofErr w:type="spellEnd"/>
      <w:r w:rsidRPr="007B340D">
        <w:rPr>
          <w:rFonts w:ascii="Calibri" w:eastAsia="Times New Roman" w:hAnsi="Calibri" w:cs="Calibri"/>
          <w:lang w:eastAsia="fr-FR"/>
        </w:rPr>
        <w:t xml:space="preserve">, connu également sous le nom de </w:t>
      </w:r>
      <w:proofErr w:type="spellStart"/>
      <w:r w:rsidRPr="007B340D">
        <w:rPr>
          <w:rFonts w:ascii="Calibri" w:eastAsia="Times New Roman" w:hAnsi="Calibri" w:cs="Calibri"/>
          <w:lang w:eastAsia="fr-FR"/>
        </w:rPr>
        <w:t>Kwahu</w:t>
      </w:r>
      <w:proofErr w:type="spellEnd"/>
      <w:r w:rsidRPr="007B340D">
        <w:rPr>
          <w:rFonts w:ascii="Calibri" w:eastAsia="Times New Roman" w:hAnsi="Calibri" w:cs="Calibri"/>
          <w:lang w:eastAsia="fr-FR"/>
        </w:rPr>
        <w:t xml:space="preserve"> </w:t>
      </w:r>
      <w:proofErr w:type="spellStart"/>
      <w:r w:rsidRPr="007B340D">
        <w:rPr>
          <w:rFonts w:ascii="Calibri" w:eastAsia="Times New Roman" w:hAnsi="Calibri" w:cs="Calibri"/>
          <w:lang w:eastAsia="fr-FR"/>
        </w:rPr>
        <w:t>Tenetehar</w:t>
      </w:r>
      <w:proofErr w:type="spellEnd"/>
      <w:r w:rsidRPr="007B340D">
        <w:rPr>
          <w:rFonts w:ascii="Calibri" w:eastAsia="Times New Roman" w:hAnsi="Calibri" w:cs="Calibri"/>
          <w:lang w:eastAsia="fr-FR"/>
        </w:rPr>
        <w:t xml:space="preserve">, a été touché au cou par un coup de feu et est mort dans la forêt tandis que son compagnon </w:t>
      </w:r>
      <w:proofErr w:type="spellStart"/>
      <w:r w:rsidRPr="007B340D">
        <w:rPr>
          <w:rFonts w:ascii="Calibri" w:eastAsia="Times New Roman" w:hAnsi="Calibri" w:cs="Calibri"/>
          <w:lang w:eastAsia="fr-FR"/>
        </w:rPr>
        <w:t>Laércio</w:t>
      </w:r>
      <w:proofErr w:type="spellEnd"/>
      <w:r w:rsidRPr="007B340D">
        <w:rPr>
          <w:rFonts w:ascii="Calibri" w:eastAsia="Times New Roman" w:hAnsi="Calibri" w:cs="Calibri"/>
          <w:lang w:eastAsia="fr-FR"/>
        </w:rPr>
        <w:t xml:space="preserve"> (également connu sous le nom de </w:t>
      </w:r>
      <w:proofErr w:type="spellStart"/>
      <w:r w:rsidRPr="007B340D">
        <w:rPr>
          <w:rFonts w:ascii="Calibri" w:eastAsia="Times New Roman" w:hAnsi="Calibri" w:cs="Calibri"/>
          <w:lang w:eastAsia="fr-FR"/>
        </w:rPr>
        <w:t>Tainaky</w:t>
      </w:r>
      <w:proofErr w:type="spellEnd"/>
      <w:r w:rsidRPr="007B340D">
        <w:rPr>
          <w:rFonts w:ascii="Calibri" w:eastAsia="Times New Roman" w:hAnsi="Calibri" w:cs="Calibri"/>
          <w:lang w:eastAsia="fr-FR"/>
        </w:rPr>
        <w:t xml:space="preserve"> </w:t>
      </w:r>
      <w:proofErr w:type="spellStart"/>
      <w:r w:rsidRPr="007B340D">
        <w:rPr>
          <w:rFonts w:ascii="Calibri" w:eastAsia="Times New Roman" w:hAnsi="Calibri" w:cs="Calibri"/>
          <w:lang w:eastAsia="fr-FR"/>
        </w:rPr>
        <w:t>Tenetehar</w:t>
      </w:r>
      <w:proofErr w:type="spellEnd"/>
      <w:r w:rsidRPr="007B340D">
        <w:rPr>
          <w:rFonts w:ascii="Calibri" w:eastAsia="Times New Roman" w:hAnsi="Calibri" w:cs="Calibri"/>
          <w:lang w:eastAsia="fr-FR"/>
        </w:rPr>
        <w:t>), touché par balle dans le dos, est parvenu à s'enfuir.</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Le ministre de la Justice brésilien, Sergio Moro, a affirmé que la police enquêtait sur l'assassinat.</w:t>
      </w:r>
    </w:p>
    <w:p w:rsidR="000B0036" w:rsidRPr="007B340D" w:rsidRDefault="00D54DFE" w:rsidP="000B0036">
      <w:pPr>
        <w:spacing w:before="240" w:after="240" w:line="360" w:lineRule="atLeast"/>
        <w:rPr>
          <w:rFonts w:ascii="Calibri" w:eastAsia="Times New Roman" w:hAnsi="Calibri" w:cs="Calibri"/>
          <w:lang w:eastAsia="fr-FR"/>
        </w:rPr>
      </w:pPr>
      <w:hyperlink r:id="rId12" w:history="1">
        <w:r w:rsidRPr="007B340D">
          <w:rPr>
            <w:rFonts w:ascii="Calibri" w:eastAsia="Times New Roman" w:hAnsi="Calibri" w:cs="Calibri"/>
            <w:color w:val="00000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media2.woopic.com/api/v1/images/661%2Fafp-news%2Ffa8%2Faa9%2F8241c0053aee62997694edac7a%2F001_1LY9T7-highDef.jpg?facedetect=1&amp;quality=85" style="width:24pt;height:24pt" o:button="t"/>
          </w:pict>
        </w:r>
      </w:hyperlink>
      <w:r w:rsidR="000B0036" w:rsidRPr="007B340D">
        <w:rPr>
          <w:rFonts w:ascii="Calibri" w:eastAsia="Times New Roman" w:hAnsi="Calibri" w:cs="Calibri"/>
          <w:lang w:eastAsia="fr-FR"/>
        </w:rPr>
        <w:br/>
        <w:t xml:space="preserve">"Nous ferons tout pour amener devant la justice les responsables de ce crime grave", a-t-il </w:t>
      </w:r>
      <w:proofErr w:type="spellStart"/>
      <w:r w:rsidR="000B0036" w:rsidRPr="007B340D">
        <w:rPr>
          <w:rFonts w:ascii="Calibri" w:eastAsia="Times New Roman" w:hAnsi="Calibri" w:cs="Calibri"/>
          <w:lang w:eastAsia="fr-FR"/>
        </w:rPr>
        <w:t>tweeté</w:t>
      </w:r>
      <w:proofErr w:type="spellEnd"/>
      <w:r w:rsidR="000B0036" w:rsidRPr="007B340D">
        <w:rPr>
          <w:rFonts w:ascii="Calibri" w:eastAsia="Times New Roman" w:hAnsi="Calibri" w:cs="Calibri"/>
          <w:lang w:eastAsia="fr-FR"/>
        </w:rPr>
        <w:t>. Une équipe de policiers se préparait à aller sur place, selon son cabinet.</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b/>
          <w:bCs/>
          <w:lang w:eastAsia="fr-FR"/>
        </w:rPr>
        <w:t>- "Des menaces de mort constantes" -</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Pour l'ONG Greenpeace, "</w:t>
      </w:r>
      <w:proofErr w:type="spellStart"/>
      <w:r w:rsidRPr="007B340D">
        <w:rPr>
          <w:rFonts w:ascii="Calibri" w:eastAsia="Times New Roman" w:hAnsi="Calibri" w:cs="Calibri"/>
          <w:lang w:eastAsia="fr-FR"/>
        </w:rPr>
        <w:t>Paulino</w:t>
      </w:r>
      <w:proofErr w:type="spellEnd"/>
      <w:r w:rsidRPr="007B340D">
        <w:rPr>
          <w:rFonts w:ascii="Calibri" w:eastAsia="Times New Roman" w:hAnsi="Calibri" w:cs="Calibri"/>
          <w:lang w:eastAsia="fr-FR"/>
        </w:rPr>
        <w:t xml:space="preserve"> et </w:t>
      </w:r>
      <w:proofErr w:type="spellStart"/>
      <w:r w:rsidRPr="007B340D">
        <w:rPr>
          <w:rFonts w:ascii="Calibri" w:eastAsia="Times New Roman" w:hAnsi="Calibri" w:cs="Calibri"/>
          <w:lang w:eastAsia="fr-FR"/>
        </w:rPr>
        <w:t>Laércio</w:t>
      </w:r>
      <w:proofErr w:type="spellEnd"/>
      <w:r w:rsidRPr="007B340D">
        <w:rPr>
          <w:rFonts w:ascii="Calibri" w:eastAsia="Times New Roman" w:hAnsi="Calibri" w:cs="Calibri"/>
          <w:lang w:eastAsia="fr-FR"/>
        </w:rPr>
        <w:t xml:space="preserve"> sont les dernières victimes d'un Etat qui se refuse à respecter ce que stipule la Constitution". Greenpeace dénonce "l'incapacité de l'Etat à accomplir son devoir de les protéger ainsi que tous les territoires indigènes du Brésil".</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 xml:space="preserve">Selon l'enquêtrice de </w:t>
      </w:r>
      <w:proofErr w:type="spellStart"/>
      <w:r w:rsidRPr="007B340D">
        <w:rPr>
          <w:rFonts w:ascii="Calibri" w:eastAsia="Times New Roman" w:hAnsi="Calibri" w:cs="Calibri"/>
          <w:lang w:eastAsia="fr-FR"/>
        </w:rPr>
        <w:t>Survival</w:t>
      </w:r>
      <w:proofErr w:type="spellEnd"/>
      <w:r w:rsidRPr="007B340D">
        <w:rPr>
          <w:rFonts w:ascii="Calibri" w:eastAsia="Times New Roman" w:hAnsi="Calibri" w:cs="Calibri"/>
          <w:lang w:eastAsia="fr-FR"/>
        </w:rPr>
        <w:t xml:space="preserve"> International, Sarah </w:t>
      </w:r>
      <w:proofErr w:type="spellStart"/>
      <w:r w:rsidRPr="007B340D">
        <w:rPr>
          <w:rFonts w:ascii="Calibri" w:eastAsia="Times New Roman" w:hAnsi="Calibri" w:cs="Calibri"/>
          <w:lang w:eastAsia="fr-FR"/>
        </w:rPr>
        <w:t>Shenker</w:t>
      </w:r>
      <w:proofErr w:type="spellEnd"/>
      <w:r w:rsidRPr="007B340D">
        <w:rPr>
          <w:rFonts w:ascii="Calibri" w:eastAsia="Times New Roman" w:hAnsi="Calibri" w:cs="Calibri"/>
          <w:lang w:eastAsia="fr-FR"/>
        </w:rPr>
        <w:t xml:space="preserve">, qui s'était rendue en avril dans cette région, le travail des </w:t>
      </w:r>
      <w:proofErr w:type="spellStart"/>
      <w:r w:rsidRPr="007B340D">
        <w:rPr>
          <w:rFonts w:ascii="Calibri" w:eastAsia="Times New Roman" w:hAnsi="Calibri" w:cs="Calibri"/>
          <w:lang w:eastAsia="fr-FR"/>
        </w:rPr>
        <w:t>Guajajara</w:t>
      </w:r>
      <w:proofErr w:type="spellEnd"/>
      <w:r w:rsidRPr="007B340D">
        <w:rPr>
          <w:rFonts w:ascii="Calibri" w:eastAsia="Times New Roman" w:hAnsi="Calibri" w:cs="Calibri"/>
          <w:lang w:eastAsia="fr-FR"/>
        </w:rPr>
        <w:t xml:space="preserve"> est important pour protéger également d'autres indigènes de la zone comme les Awa, tribu isolée qui ne compte que quelques dizaines de membres.</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lastRenderedPageBreak/>
        <w:t xml:space="preserve">"Le gouvernement brésilien doit accepter que protéger ces terres relève de sa responsabilité. Le fait qu'il ne le fasse pas, son absence là-bas, est la raison qui pousse les Gardiens à assumer cette défense, un travail très dur et dangereux", a déclaré Mme </w:t>
      </w:r>
      <w:proofErr w:type="spellStart"/>
      <w:r w:rsidRPr="007B340D">
        <w:rPr>
          <w:rFonts w:ascii="Calibri" w:eastAsia="Times New Roman" w:hAnsi="Calibri" w:cs="Calibri"/>
          <w:lang w:eastAsia="fr-FR"/>
        </w:rPr>
        <w:t>Shenker</w:t>
      </w:r>
      <w:proofErr w:type="spellEnd"/>
      <w:r w:rsidRPr="007B340D">
        <w:rPr>
          <w:rFonts w:ascii="Calibri" w:eastAsia="Times New Roman" w:hAnsi="Calibri" w:cs="Calibri"/>
          <w:lang w:eastAsia="fr-FR"/>
        </w:rPr>
        <w:t xml:space="preserve"> à l'AFP.</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 xml:space="preserve">Trois autres Gardiens ont déjà été tués dans des attaques par le passé. Selon elle, </w:t>
      </w:r>
      <w:proofErr w:type="spellStart"/>
      <w:r w:rsidRPr="007B340D">
        <w:rPr>
          <w:rFonts w:ascii="Calibri" w:eastAsia="Times New Roman" w:hAnsi="Calibri" w:cs="Calibri"/>
          <w:lang w:eastAsia="fr-FR"/>
        </w:rPr>
        <w:t>Kwahu</w:t>
      </w:r>
      <w:proofErr w:type="spellEnd"/>
      <w:r w:rsidRPr="007B340D">
        <w:rPr>
          <w:rFonts w:ascii="Calibri" w:eastAsia="Times New Roman" w:hAnsi="Calibri" w:cs="Calibri"/>
          <w:lang w:eastAsia="fr-FR"/>
        </w:rPr>
        <w:t xml:space="preserve"> travaillait avec détermination malgré "des menaces de mort constantes". </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 xml:space="preserve">Le président brésilien d'extrême droite </w:t>
      </w:r>
      <w:proofErr w:type="spellStart"/>
      <w:r w:rsidRPr="007B340D">
        <w:rPr>
          <w:rFonts w:ascii="Calibri" w:eastAsia="Times New Roman" w:hAnsi="Calibri" w:cs="Calibri"/>
          <w:lang w:eastAsia="fr-FR"/>
        </w:rPr>
        <w:t>Jair</w:t>
      </w:r>
      <w:proofErr w:type="spellEnd"/>
      <w:r w:rsidRPr="007B340D">
        <w:rPr>
          <w:rFonts w:ascii="Calibri" w:eastAsia="Times New Roman" w:hAnsi="Calibri" w:cs="Calibri"/>
          <w:lang w:eastAsia="fr-FR"/>
        </w:rPr>
        <w:t xml:space="preserve"> </w:t>
      </w:r>
      <w:proofErr w:type="spellStart"/>
      <w:r w:rsidRPr="007B340D">
        <w:rPr>
          <w:rFonts w:ascii="Calibri" w:eastAsia="Times New Roman" w:hAnsi="Calibri" w:cs="Calibri"/>
          <w:lang w:eastAsia="fr-FR"/>
        </w:rPr>
        <w:t>Bolsonaro</w:t>
      </w:r>
      <w:proofErr w:type="spellEnd"/>
      <w:r w:rsidRPr="007B340D">
        <w:rPr>
          <w:rFonts w:ascii="Calibri" w:eastAsia="Times New Roman" w:hAnsi="Calibri" w:cs="Calibri"/>
          <w:lang w:eastAsia="fr-FR"/>
        </w:rPr>
        <w:t xml:space="preserve"> préconise l'exploitation commerciale des terres indigènes et des zones préservées.</w:t>
      </w:r>
    </w:p>
    <w:p w:rsidR="000B0036" w:rsidRPr="007B340D" w:rsidRDefault="000B0036" w:rsidP="000B0036">
      <w:pPr>
        <w:spacing w:before="240" w:after="240" w:line="360" w:lineRule="atLeast"/>
        <w:rPr>
          <w:rFonts w:ascii="Calibri" w:eastAsia="Times New Roman" w:hAnsi="Calibri" w:cs="Calibri"/>
          <w:lang w:eastAsia="fr-FR"/>
        </w:rPr>
      </w:pPr>
      <w:r w:rsidRPr="007B340D">
        <w:rPr>
          <w:rFonts w:ascii="Calibri" w:eastAsia="Times New Roman" w:hAnsi="Calibri" w:cs="Calibri"/>
          <w:lang w:eastAsia="fr-FR"/>
        </w:rPr>
        <w:t xml:space="preserve">"Il est l'heure d'arrêter ce génocide institutionnalisé. Cessez d'autoriser de verser le sang de notre peuple"", a </w:t>
      </w:r>
      <w:proofErr w:type="spellStart"/>
      <w:r w:rsidRPr="007B340D">
        <w:rPr>
          <w:rFonts w:ascii="Calibri" w:eastAsia="Times New Roman" w:hAnsi="Calibri" w:cs="Calibri"/>
          <w:lang w:eastAsia="fr-FR"/>
        </w:rPr>
        <w:t>tweeté</w:t>
      </w:r>
      <w:proofErr w:type="spellEnd"/>
      <w:r w:rsidRPr="007B340D">
        <w:rPr>
          <w:rFonts w:ascii="Calibri" w:eastAsia="Times New Roman" w:hAnsi="Calibri" w:cs="Calibri"/>
          <w:lang w:eastAsia="fr-FR"/>
        </w:rPr>
        <w:t xml:space="preserve"> après l'annonce du meurtre Sonia </w:t>
      </w:r>
      <w:proofErr w:type="spellStart"/>
      <w:r w:rsidRPr="007B340D">
        <w:rPr>
          <w:rFonts w:ascii="Calibri" w:eastAsia="Times New Roman" w:hAnsi="Calibri" w:cs="Calibri"/>
          <w:lang w:eastAsia="fr-FR"/>
        </w:rPr>
        <w:t>Guajajara</w:t>
      </w:r>
      <w:proofErr w:type="spellEnd"/>
      <w:r w:rsidRPr="007B340D">
        <w:rPr>
          <w:rFonts w:ascii="Calibri" w:eastAsia="Times New Roman" w:hAnsi="Calibri" w:cs="Calibri"/>
          <w:lang w:eastAsia="fr-FR"/>
        </w:rPr>
        <w:t>, coordinatrice de l'Association des peuples indigènes du Brésil (APIB).</w:t>
      </w:r>
    </w:p>
    <w:p w:rsidR="000B0036" w:rsidRPr="007B340D" w:rsidRDefault="000B0036" w:rsidP="000B0036">
      <w:pPr>
        <w:spacing w:before="240" w:line="360" w:lineRule="atLeast"/>
        <w:rPr>
          <w:rFonts w:ascii="Calibri" w:eastAsia="Times New Roman" w:hAnsi="Calibri" w:cs="Calibri"/>
          <w:lang w:eastAsia="fr-FR"/>
        </w:rPr>
      </w:pPr>
      <w:r w:rsidRPr="007B340D">
        <w:rPr>
          <w:rFonts w:ascii="Calibri" w:eastAsia="Times New Roman" w:hAnsi="Calibri" w:cs="Calibri"/>
          <w:lang w:eastAsia="fr-FR"/>
        </w:rPr>
        <w:t>Selon des chiffres du Congrès missionnaire indien (</w:t>
      </w:r>
      <w:proofErr w:type="spellStart"/>
      <w:r w:rsidRPr="007B340D">
        <w:rPr>
          <w:rFonts w:ascii="Calibri" w:eastAsia="Times New Roman" w:hAnsi="Calibri" w:cs="Calibri"/>
          <w:lang w:eastAsia="fr-FR"/>
        </w:rPr>
        <w:t>Cimi</w:t>
      </w:r>
      <w:proofErr w:type="spellEnd"/>
      <w:r w:rsidRPr="007B340D">
        <w:rPr>
          <w:rFonts w:ascii="Calibri" w:eastAsia="Times New Roman" w:hAnsi="Calibri" w:cs="Calibri"/>
          <w:lang w:eastAsia="fr-FR"/>
        </w:rPr>
        <w:t>, association liée à l'Eglise catholique) cités par l'APIB, 160 intrusions de trafiquants de bois ou d'orpailleurs illégaux ont été recensées de janvier à septembre cette année, en hausse de 44% par rapport au total de l'année 2018.</w:t>
      </w:r>
    </w:p>
    <w:p w:rsidR="000B0036" w:rsidRPr="007B340D" w:rsidRDefault="000B0036" w:rsidP="000B0036">
      <w:pPr>
        <w:rPr>
          <w:rFonts w:ascii="Calibri" w:hAnsi="Calibri" w:cs="Calibri"/>
        </w:rPr>
      </w:pPr>
      <w:r w:rsidRPr="007B340D">
        <w:rPr>
          <w:rFonts w:ascii="Calibri" w:hAnsi="Calibri" w:cs="Calibri"/>
        </w:rPr>
        <w:t>548 mots</w:t>
      </w:r>
    </w:p>
    <w:p w:rsidR="000B0036" w:rsidRPr="007B340D" w:rsidRDefault="000B0036" w:rsidP="000B0036">
      <w:pPr>
        <w:rPr>
          <w:rFonts w:ascii="Calibri" w:hAnsi="Calibri" w:cs="Calibri"/>
          <w:sz w:val="24"/>
          <w:szCs w:val="24"/>
        </w:rPr>
      </w:pPr>
    </w:p>
    <w:p w:rsidR="000B0036" w:rsidRPr="007B340D" w:rsidRDefault="000B0036" w:rsidP="000B0036">
      <w:pPr>
        <w:rPr>
          <w:rFonts w:ascii="Calibri" w:hAnsi="Calibri" w:cs="Calibri"/>
          <w:sz w:val="24"/>
          <w:szCs w:val="24"/>
        </w:rPr>
      </w:pPr>
    </w:p>
    <w:p w:rsidR="000B0036" w:rsidRPr="007B340D" w:rsidRDefault="000B0036" w:rsidP="000B0036">
      <w:pPr>
        <w:rPr>
          <w:rFonts w:ascii="Calibri" w:hAnsi="Calibri" w:cs="Calibri"/>
          <w:sz w:val="24"/>
          <w:szCs w:val="24"/>
        </w:rPr>
      </w:pPr>
    </w:p>
    <w:p w:rsidR="000B0036" w:rsidRPr="007B340D" w:rsidRDefault="000B0036" w:rsidP="000B0036">
      <w:pPr>
        <w:rPr>
          <w:rFonts w:ascii="Calibri" w:hAnsi="Calibri" w:cs="Calibri"/>
          <w:sz w:val="24"/>
          <w:szCs w:val="24"/>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7B7292" w:rsidRPr="007B340D" w:rsidRDefault="007B7292" w:rsidP="00C83C16">
      <w:pPr>
        <w:jc w:val="center"/>
        <w:rPr>
          <w:rStyle w:val="Titre2Car"/>
          <w:rFonts w:cs="Calibri"/>
        </w:rPr>
      </w:pPr>
    </w:p>
    <w:p w:rsidR="00C968B6" w:rsidRPr="007B340D" w:rsidRDefault="00C968B6" w:rsidP="00C968B6">
      <w:pPr>
        <w:pStyle w:val="Titre3"/>
        <w:jc w:val="center"/>
        <w:rPr>
          <w:rFonts w:cs="Calibri"/>
        </w:rPr>
      </w:pPr>
      <w:bookmarkStart w:id="2" w:name="_La_vidéo"/>
      <w:bookmarkEnd w:id="2"/>
      <w:r w:rsidRPr="007B340D">
        <w:rPr>
          <w:rFonts w:cs="Calibri"/>
        </w:rPr>
        <w:lastRenderedPageBreak/>
        <w:t>La vidéo</w:t>
      </w:r>
    </w:p>
    <w:p w:rsidR="000B0036" w:rsidRPr="007B340D" w:rsidRDefault="00A56712" w:rsidP="00C968B6">
      <w:pPr>
        <w:jc w:val="center"/>
        <w:rPr>
          <w:rFonts w:ascii="Calibri" w:hAnsi="Calibri" w:cs="Calibri"/>
        </w:rPr>
      </w:pPr>
      <w:r w:rsidRPr="007B340D">
        <w:rPr>
          <w:rFonts w:ascii="Calibri" w:hAnsi="Calibri" w:cs="Calibri"/>
        </w:rPr>
        <w:t>(</w:t>
      </w:r>
      <w:proofErr w:type="gramStart"/>
      <w:r w:rsidRPr="007B340D">
        <w:rPr>
          <w:rFonts w:ascii="Calibri" w:hAnsi="Calibri" w:cs="Calibri"/>
        </w:rPr>
        <w:t>pour</w:t>
      </w:r>
      <w:proofErr w:type="gramEnd"/>
      <w:r w:rsidRPr="007B340D">
        <w:rPr>
          <w:rFonts w:ascii="Calibri" w:hAnsi="Calibri" w:cs="Calibri"/>
        </w:rPr>
        <w:t xml:space="preserve"> le professeur)</w:t>
      </w:r>
    </w:p>
    <w:p w:rsidR="00C83C16" w:rsidRPr="007B340D" w:rsidRDefault="00C83C16" w:rsidP="000B0036">
      <w:pPr>
        <w:rPr>
          <w:rFonts w:ascii="Calibri" w:hAnsi="Calibri" w:cs="Calibri"/>
        </w:rPr>
      </w:pPr>
      <w:r w:rsidRPr="007B340D">
        <w:rPr>
          <w:rFonts w:ascii="Calibri" w:hAnsi="Calibri" w:cs="Calibri"/>
          <w:u w:val="single"/>
        </w:rPr>
        <w:t>S</w:t>
      </w:r>
      <w:r w:rsidR="000B0036" w:rsidRPr="007B340D">
        <w:rPr>
          <w:rFonts w:ascii="Calibri" w:hAnsi="Calibri" w:cs="Calibri"/>
          <w:u w:val="single"/>
        </w:rPr>
        <w:t>ource images</w:t>
      </w:r>
      <w:r w:rsidR="000B0036" w:rsidRPr="007B340D">
        <w:rPr>
          <w:rFonts w:ascii="Calibri" w:hAnsi="Calibri" w:cs="Calibri"/>
        </w:rPr>
        <w:t xml:space="preserve"> :  </w:t>
      </w:r>
    </w:p>
    <w:p w:rsidR="000B0036" w:rsidRPr="007B340D" w:rsidRDefault="000B0036" w:rsidP="000B0036">
      <w:pPr>
        <w:rPr>
          <w:rFonts w:ascii="Calibri" w:hAnsi="Calibri" w:cs="Calibri"/>
          <w:lang w:val="en-US"/>
        </w:rPr>
      </w:pPr>
      <w:r w:rsidRPr="007B340D">
        <w:rPr>
          <w:rFonts w:ascii="Calibri" w:hAnsi="Calibri" w:cs="Calibri"/>
          <w:lang w:val="en-US"/>
        </w:rPr>
        <w:t xml:space="preserve">Survival international, </w:t>
      </w:r>
      <w:proofErr w:type="spellStart"/>
      <w:r w:rsidRPr="007B340D">
        <w:rPr>
          <w:rFonts w:ascii="Calibri" w:hAnsi="Calibri" w:cs="Calibri"/>
          <w:lang w:val="en-US"/>
        </w:rPr>
        <w:t>Midia</w:t>
      </w:r>
      <w:proofErr w:type="spellEnd"/>
      <w:r w:rsidRPr="007B340D">
        <w:rPr>
          <w:rFonts w:ascii="Calibri" w:hAnsi="Calibri" w:cs="Calibri"/>
          <w:lang w:val="en-US"/>
        </w:rPr>
        <w:t xml:space="preserve"> India/if not us then who, Sarah </w:t>
      </w:r>
      <w:proofErr w:type="spellStart"/>
      <w:r w:rsidRPr="007B340D">
        <w:rPr>
          <w:rFonts w:ascii="Calibri" w:hAnsi="Calibri" w:cs="Calibri"/>
          <w:lang w:val="en-US"/>
        </w:rPr>
        <w:t>Shenker</w:t>
      </w:r>
      <w:proofErr w:type="spellEnd"/>
      <w:r w:rsidRPr="007B340D">
        <w:rPr>
          <w:rFonts w:ascii="Calibri" w:hAnsi="Calibri" w:cs="Calibri"/>
          <w:lang w:val="en-US"/>
        </w:rPr>
        <w:t>/Survival International</w:t>
      </w:r>
    </w:p>
    <w:p w:rsidR="00C83C16" w:rsidRPr="007B340D" w:rsidRDefault="00C83C16" w:rsidP="000B0036">
      <w:pPr>
        <w:rPr>
          <w:rFonts w:ascii="Calibri" w:hAnsi="Calibri" w:cs="Calibri"/>
        </w:rPr>
      </w:pPr>
      <w:r w:rsidRPr="007B340D">
        <w:rPr>
          <w:rFonts w:ascii="Calibri" w:hAnsi="Calibri" w:cs="Calibri"/>
          <w:u w:val="single"/>
        </w:rPr>
        <w:t>Texte</w:t>
      </w:r>
      <w:r w:rsidRPr="007B340D">
        <w:rPr>
          <w:rFonts w:ascii="Calibri" w:hAnsi="Calibri" w:cs="Calibri"/>
        </w:rPr>
        <w:t> :</w:t>
      </w:r>
    </w:p>
    <w:p w:rsidR="000B0036" w:rsidRPr="007B340D" w:rsidRDefault="000B0036" w:rsidP="000B0036">
      <w:pPr>
        <w:rPr>
          <w:rFonts w:ascii="Calibri" w:hAnsi="Calibri" w:cs="Calibri"/>
        </w:rPr>
      </w:pPr>
      <w:r w:rsidRPr="007B340D">
        <w:rPr>
          <w:rFonts w:ascii="Calibri" w:hAnsi="Calibri" w:cs="Calibri"/>
          <w:highlight w:val="red"/>
        </w:rPr>
        <w:t>Assassiné</w:t>
      </w:r>
      <w:r w:rsidRPr="007B340D">
        <w:rPr>
          <w:rFonts w:ascii="Calibri" w:hAnsi="Calibri" w:cs="Calibri"/>
        </w:rPr>
        <w:t xml:space="preserve">  par les </w:t>
      </w:r>
      <w:r w:rsidRPr="007B340D">
        <w:rPr>
          <w:rFonts w:ascii="Calibri" w:hAnsi="Calibri" w:cs="Calibri"/>
          <w:highlight w:val="red"/>
        </w:rPr>
        <w:t>trafiquants</w:t>
      </w:r>
      <w:r w:rsidRPr="007B340D">
        <w:rPr>
          <w:rFonts w:ascii="Calibri" w:hAnsi="Calibri" w:cs="Calibri"/>
        </w:rPr>
        <w:t xml:space="preserve">, </w:t>
      </w:r>
      <w:proofErr w:type="spellStart"/>
      <w:r w:rsidRPr="007B340D">
        <w:rPr>
          <w:rFonts w:ascii="Calibri" w:hAnsi="Calibri" w:cs="Calibri"/>
          <w:highlight w:val="yellow"/>
        </w:rPr>
        <w:t>Paulino</w:t>
      </w:r>
      <w:proofErr w:type="spellEnd"/>
      <w:r w:rsidRPr="007B340D">
        <w:rPr>
          <w:rFonts w:ascii="Calibri" w:hAnsi="Calibri" w:cs="Calibri"/>
          <w:highlight w:val="yellow"/>
        </w:rPr>
        <w:t xml:space="preserve"> Paulo</w:t>
      </w:r>
      <w:r w:rsidRPr="007B340D">
        <w:rPr>
          <w:rFonts w:ascii="Calibri" w:hAnsi="Calibri" w:cs="Calibri"/>
        </w:rPr>
        <w:t xml:space="preserve"> avait dédié sa vie à la </w:t>
      </w:r>
      <w:r w:rsidRPr="007B340D">
        <w:rPr>
          <w:rFonts w:ascii="Calibri" w:hAnsi="Calibri" w:cs="Calibri"/>
          <w:highlight w:val="green"/>
        </w:rPr>
        <w:t>protection</w:t>
      </w:r>
      <w:r w:rsidRPr="007B340D">
        <w:rPr>
          <w:rFonts w:ascii="Calibri" w:hAnsi="Calibri" w:cs="Calibri"/>
        </w:rPr>
        <w:t xml:space="preserve"> de </w:t>
      </w:r>
      <w:r w:rsidRPr="007B340D">
        <w:rPr>
          <w:rFonts w:ascii="Calibri" w:hAnsi="Calibri" w:cs="Calibri"/>
          <w:highlight w:val="green"/>
        </w:rPr>
        <w:t>sa forêt natale</w:t>
      </w:r>
      <w:r w:rsidRPr="007B340D">
        <w:rPr>
          <w:rFonts w:ascii="Calibri" w:hAnsi="Calibri" w:cs="Calibri"/>
        </w:rPr>
        <w:t xml:space="preserve"> Malgré les risques   et les menaces de mort "j'ai peur parfois mais nous devons relever la tête et agir.   </w:t>
      </w:r>
      <w:proofErr w:type="gramStart"/>
      <w:r w:rsidRPr="007B340D">
        <w:rPr>
          <w:rFonts w:ascii="Calibri" w:hAnsi="Calibri" w:cs="Calibri"/>
        </w:rPr>
        <w:t>on</w:t>
      </w:r>
      <w:proofErr w:type="gramEnd"/>
      <w:r w:rsidRPr="007B340D">
        <w:rPr>
          <w:rFonts w:ascii="Calibri" w:hAnsi="Calibri" w:cs="Calibri"/>
        </w:rPr>
        <w:t xml:space="preserve"> se bat, ici."</w:t>
      </w:r>
    </w:p>
    <w:p w:rsidR="000B0036" w:rsidRPr="007B340D" w:rsidRDefault="000B0036" w:rsidP="000B0036">
      <w:pPr>
        <w:rPr>
          <w:rFonts w:ascii="Calibri" w:hAnsi="Calibri" w:cs="Calibri"/>
        </w:rPr>
      </w:pPr>
      <w:r w:rsidRPr="007B340D">
        <w:rPr>
          <w:rFonts w:ascii="Calibri" w:hAnsi="Calibri" w:cs="Calibri"/>
        </w:rPr>
        <w:t xml:space="preserve">Il est </w:t>
      </w:r>
      <w:r w:rsidRPr="007B340D">
        <w:rPr>
          <w:rFonts w:ascii="Calibri" w:hAnsi="Calibri" w:cs="Calibri"/>
          <w:highlight w:val="yellow"/>
        </w:rPr>
        <w:t>né</w:t>
      </w:r>
      <w:r w:rsidRPr="007B340D">
        <w:rPr>
          <w:rFonts w:ascii="Calibri" w:hAnsi="Calibri" w:cs="Calibri"/>
        </w:rPr>
        <w:t xml:space="preserve"> au début des </w:t>
      </w:r>
      <w:r w:rsidRPr="007B340D">
        <w:rPr>
          <w:rFonts w:ascii="Calibri" w:hAnsi="Calibri" w:cs="Calibri"/>
          <w:highlight w:val="yellow"/>
        </w:rPr>
        <w:t>années 1990</w:t>
      </w:r>
      <w:r w:rsidRPr="007B340D">
        <w:rPr>
          <w:rFonts w:ascii="Calibri" w:hAnsi="Calibri" w:cs="Calibri"/>
        </w:rPr>
        <w:t xml:space="preserve"> au </w:t>
      </w:r>
      <w:r w:rsidRPr="007B340D">
        <w:rPr>
          <w:rFonts w:ascii="Calibri" w:hAnsi="Calibri" w:cs="Calibri"/>
          <w:highlight w:val="green"/>
        </w:rPr>
        <w:t>Brésil</w:t>
      </w:r>
      <w:r w:rsidRPr="007B340D">
        <w:rPr>
          <w:rFonts w:ascii="Calibri" w:hAnsi="Calibri" w:cs="Calibri"/>
        </w:rPr>
        <w:t>.</w:t>
      </w:r>
    </w:p>
    <w:p w:rsidR="000B0036" w:rsidRPr="007B340D" w:rsidRDefault="00C83C16" w:rsidP="000B0036">
      <w:pPr>
        <w:rPr>
          <w:rFonts w:ascii="Calibri" w:hAnsi="Calibri" w:cs="Calibri"/>
        </w:rPr>
      </w:pPr>
      <w:r w:rsidRPr="007B340D">
        <w:rPr>
          <w:rFonts w:ascii="Calibri" w:hAnsi="Calibri" w:cs="Calibri"/>
        </w:rPr>
        <w:t>M</w:t>
      </w:r>
      <w:r w:rsidR="000B0036" w:rsidRPr="007B340D">
        <w:rPr>
          <w:rFonts w:ascii="Calibri" w:hAnsi="Calibri" w:cs="Calibri"/>
        </w:rPr>
        <w:t xml:space="preserve">embre du </w:t>
      </w:r>
      <w:r w:rsidR="000B0036" w:rsidRPr="007B340D">
        <w:rPr>
          <w:rFonts w:ascii="Calibri" w:hAnsi="Calibri" w:cs="Calibri"/>
          <w:highlight w:val="yellow"/>
        </w:rPr>
        <w:t xml:space="preserve">peuple </w:t>
      </w:r>
      <w:proofErr w:type="spellStart"/>
      <w:r w:rsidR="000B0036" w:rsidRPr="007B340D">
        <w:rPr>
          <w:rFonts w:ascii="Calibri" w:hAnsi="Calibri" w:cs="Calibri"/>
          <w:highlight w:val="yellow"/>
        </w:rPr>
        <w:t>Guajajara</w:t>
      </w:r>
      <w:proofErr w:type="spellEnd"/>
      <w:r w:rsidR="000B0036" w:rsidRPr="007B340D">
        <w:rPr>
          <w:rFonts w:ascii="Calibri" w:hAnsi="Calibri" w:cs="Calibri"/>
        </w:rPr>
        <w:t xml:space="preserve"> qui regroupe environ </w:t>
      </w:r>
      <w:r w:rsidR="000B0036" w:rsidRPr="007B340D">
        <w:rPr>
          <w:rFonts w:ascii="Calibri" w:hAnsi="Calibri" w:cs="Calibri"/>
          <w:highlight w:val="yellow"/>
        </w:rPr>
        <w:t>20 000 personnes</w:t>
      </w:r>
      <w:r w:rsidR="000B0036" w:rsidRPr="007B340D">
        <w:rPr>
          <w:rFonts w:ascii="Calibri" w:hAnsi="Calibri" w:cs="Calibri"/>
        </w:rPr>
        <w:t xml:space="preserve"> en </w:t>
      </w:r>
      <w:r w:rsidR="000B0036" w:rsidRPr="007B340D">
        <w:rPr>
          <w:rFonts w:ascii="Calibri" w:hAnsi="Calibri" w:cs="Calibri"/>
          <w:highlight w:val="green"/>
        </w:rPr>
        <w:t>Amazonie</w:t>
      </w:r>
      <w:r w:rsidR="000B0036" w:rsidRPr="007B340D">
        <w:rPr>
          <w:rFonts w:ascii="Calibri" w:hAnsi="Calibri" w:cs="Calibri"/>
        </w:rPr>
        <w:t xml:space="preserve">, Paulo </w:t>
      </w:r>
      <w:proofErr w:type="spellStart"/>
      <w:r w:rsidR="000B0036" w:rsidRPr="007B340D">
        <w:rPr>
          <w:rFonts w:ascii="Calibri" w:hAnsi="Calibri" w:cs="Calibri"/>
        </w:rPr>
        <w:t>Paulino</w:t>
      </w:r>
      <w:proofErr w:type="spellEnd"/>
      <w:r w:rsidR="000B0036" w:rsidRPr="007B340D">
        <w:rPr>
          <w:rFonts w:ascii="Calibri" w:hAnsi="Calibri" w:cs="Calibri"/>
        </w:rPr>
        <w:t xml:space="preserve"> grandit en prenant </w:t>
      </w:r>
      <w:r w:rsidR="000B0036" w:rsidRPr="007B340D">
        <w:rPr>
          <w:rFonts w:ascii="Calibri" w:hAnsi="Calibri" w:cs="Calibri"/>
          <w:highlight w:val="yellow"/>
        </w:rPr>
        <w:t>conscience</w:t>
      </w:r>
      <w:r w:rsidR="000B0036" w:rsidRPr="007B340D">
        <w:rPr>
          <w:rFonts w:ascii="Calibri" w:hAnsi="Calibri" w:cs="Calibri"/>
        </w:rPr>
        <w:t xml:space="preserve"> de l'importance du </w:t>
      </w:r>
      <w:r w:rsidR="000B0036" w:rsidRPr="007B340D">
        <w:rPr>
          <w:rFonts w:ascii="Calibri" w:hAnsi="Calibri" w:cs="Calibri"/>
          <w:highlight w:val="green"/>
        </w:rPr>
        <w:t>milieu</w:t>
      </w:r>
      <w:r w:rsidR="000B0036" w:rsidRPr="007B340D">
        <w:rPr>
          <w:rFonts w:ascii="Calibri" w:hAnsi="Calibri" w:cs="Calibri"/>
        </w:rPr>
        <w:t xml:space="preserve"> qui l'entoure.</w:t>
      </w:r>
    </w:p>
    <w:p w:rsidR="000B0036" w:rsidRPr="007B340D" w:rsidRDefault="000B0036" w:rsidP="000B0036">
      <w:pPr>
        <w:rPr>
          <w:rFonts w:ascii="Calibri" w:hAnsi="Calibri" w:cs="Calibri"/>
        </w:rPr>
      </w:pPr>
      <w:r w:rsidRPr="007B340D">
        <w:rPr>
          <w:rFonts w:ascii="Calibri" w:hAnsi="Calibri" w:cs="Calibri"/>
        </w:rPr>
        <w:t>Adulte, i</w:t>
      </w:r>
      <w:r w:rsidR="00C83C16" w:rsidRPr="007B340D">
        <w:rPr>
          <w:rFonts w:ascii="Calibri" w:hAnsi="Calibri" w:cs="Calibri"/>
        </w:rPr>
        <w:t>l</w:t>
      </w:r>
      <w:r w:rsidRPr="007B340D">
        <w:rPr>
          <w:rFonts w:ascii="Calibri" w:hAnsi="Calibri" w:cs="Calibri"/>
        </w:rPr>
        <w:t xml:space="preserve"> rejoint les </w:t>
      </w:r>
      <w:r w:rsidRPr="007B340D">
        <w:rPr>
          <w:rFonts w:ascii="Calibri" w:hAnsi="Calibri" w:cs="Calibri"/>
          <w:highlight w:val="green"/>
        </w:rPr>
        <w:t xml:space="preserve">Gardiens de la </w:t>
      </w:r>
      <w:proofErr w:type="spellStart"/>
      <w:r w:rsidRPr="007B340D">
        <w:rPr>
          <w:rFonts w:ascii="Calibri" w:hAnsi="Calibri" w:cs="Calibri"/>
          <w:highlight w:val="green"/>
        </w:rPr>
        <w:t>Fôret</w:t>
      </w:r>
      <w:proofErr w:type="spellEnd"/>
      <w:r w:rsidRPr="007B340D">
        <w:rPr>
          <w:rFonts w:ascii="Calibri" w:hAnsi="Calibri" w:cs="Calibri"/>
        </w:rPr>
        <w:t xml:space="preserve">, un groupe créé en </w:t>
      </w:r>
      <w:r w:rsidRPr="007B340D">
        <w:rPr>
          <w:rFonts w:ascii="Calibri" w:hAnsi="Calibri" w:cs="Calibri"/>
          <w:highlight w:val="yellow"/>
        </w:rPr>
        <w:t>2012</w:t>
      </w:r>
      <w:r w:rsidRPr="007B340D">
        <w:rPr>
          <w:rFonts w:ascii="Calibri" w:hAnsi="Calibri" w:cs="Calibri"/>
        </w:rPr>
        <w:t xml:space="preserve"> pour combattre une </w:t>
      </w:r>
      <w:r w:rsidRPr="007B340D">
        <w:rPr>
          <w:rFonts w:ascii="Calibri" w:hAnsi="Calibri" w:cs="Calibri"/>
          <w:highlight w:val="red"/>
        </w:rPr>
        <w:t>menace grandissante</w:t>
      </w:r>
      <w:r w:rsidRPr="007B340D">
        <w:rPr>
          <w:rFonts w:ascii="Calibri" w:hAnsi="Calibri" w:cs="Calibri"/>
        </w:rPr>
        <w:t xml:space="preserve"> </w:t>
      </w:r>
      <w:r w:rsidRPr="007B340D">
        <w:rPr>
          <w:rFonts w:ascii="Calibri" w:hAnsi="Calibri" w:cs="Calibri"/>
          <w:highlight w:val="red"/>
        </w:rPr>
        <w:t>: l'exploitation</w:t>
      </w:r>
      <w:r w:rsidRPr="007B340D">
        <w:rPr>
          <w:rFonts w:ascii="Calibri" w:hAnsi="Calibri" w:cs="Calibri"/>
        </w:rPr>
        <w:t xml:space="preserve"> illégale des forêts. Cette pratique décime l'écosystème de </w:t>
      </w:r>
      <w:r w:rsidRPr="007B340D">
        <w:rPr>
          <w:rFonts w:ascii="Calibri" w:hAnsi="Calibri" w:cs="Calibri"/>
          <w:highlight w:val="yellow"/>
        </w:rPr>
        <w:t>la réserve indigène d'</w:t>
      </w:r>
      <w:proofErr w:type="spellStart"/>
      <w:r w:rsidRPr="007B340D">
        <w:rPr>
          <w:rFonts w:ascii="Calibri" w:hAnsi="Calibri" w:cs="Calibri"/>
          <w:highlight w:val="yellow"/>
        </w:rPr>
        <w:t>Arariboia</w:t>
      </w:r>
      <w:proofErr w:type="spellEnd"/>
      <w:r w:rsidRPr="007B340D">
        <w:rPr>
          <w:rFonts w:ascii="Calibri" w:hAnsi="Calibri" w:cs="Calibri"/>
        </w:rPr>
        <w:t xml:space="preserve"> et met en </w:t>
      </w:r>
      <w:r w:rsidRPr="007B340D">
        <w:rPr>
          <w:rFonts w:ascii="Calibri" w:hAnsi="Calibri" w:cs="Calibri"/>
          <w:highlight w:val="red"/>
        </w:rPr>
        <w:t>danger</w:t>
      </w:r>
      <w:r w:rsidRPr="007B340D">
        <w:rPr>
          <w:rFonts w:ascii="Calibri" w:hAnsi="Calibri" w:cs="Calibri"/>
        </w:rPr>
        <w:t xml:space="preserve"> </w:t>
      </w:r>
      <w:r w:rsidRPr="007B340D">
        <w:rPr>
          <w:rFonts w:ascii="Calibri" w:hAnsi="Calibri" w:cs="Calibri"/>
          <w:highlight w:val="yellow"/>
        </w:rPr>
        <w:t>les peuples</w:t>
      </w:r>
      <w:r w:rsidRPr="007B340D">
        <w:rPr>
          <w:rFonts w:ascii="Calibri" w:hAnsi="Calibri" w:cs="Calibri"/>
        </w:rPr>
        <w:t xml:space="preserve"> qui y vivent, comme les </w:t>
      </w:r>
      <w:r w:rsidRPr="007B340D">
        <w:rPr>
          <w:rFonts w:ascii="Calibri" w:hAnsi="Calibri" w:cs="Calibri"/>
          <w:highlight w:val="yellow"/>
        </w:rPr>
        <w:t>Awa</w:t>
      </w:r>
      <w:r w:rsidRPr="007B340D">
        <w:rPr>
          <w:rFonts w:ascii="Calibri" w:hAnsi="Calibri" w:cs="Calibri"/>
        </w:rPr>
        <w:t xml:space="preserve">, une </w:t>
      </w:r>
      <w:r w:rsidRPr="007B340D">
        <w:rPr>
          <w:rFonts w:ascii="Calibri" w:hAnsi="Calibri" w:cs="Calibri"/>
          <w:highlight w:val="yellow"/>
        </w:rPr>
        <w:t>tribu isolée</w:t>
      </w:r>
      <w:r w:rsidRPr="007B340D">
        <w:rPr>
          <w:rFonts w:ascii="Calibri" w:hAnsi="Calibri" w:cs="Calibri"/>
        </w:rPr>
        <w:t xml:space="preserve"> encore </w:t>
      </w:r>
      <w:r w:rsidRPr="007B340D">
        <w:rPr>
          <w:rFonts w:ascii="Calibri" w:hAnsi="Calibri" w:cs="Calibri"/>
          <w:highlight w:val="green"/>
        </w:rPr>
        <w:t>non-contactée</w:t>
      </w:r>
      <w:r w:rsidRPr="007B340D">
        <w:rPr>
          <w:rFonts w:ascii="Calibri" w:hAnsi="Calibri" w:cs="Calibri"/>
        </w:rPr>
        <w:t>.</w:t>
      </w:r>
    </w:p>
    <w:p w:rsidR="000B0036" w:rsidRPr="007B340D" w:rsidRDefault="000B0036" w:rsidP="000B0036">
      <w:pPr>
        <w:rPr>
          <w:rFonts w:ascii="Calibri" w:hAnsi="Calibri" w:cs="Calibri"/>
        </w:rPr>
      </w:pPr>
      <w:r w:rsidRPr="007B340D">
        <w:rPr>
          <w:rFonts w:ascii="Calibri" w:hAnsi="Calibri" w:cs="Calibri"/>
        </w:rPr>
        <w:t xml:space="preserve">"Nous sommes les gardiens de notre terre </w:t>
      </w:r>
      <w:proofErr w:type="spellStart"/>
      <w:r w:rsidRPr="007B340D">
        <w:rPr>
          <w:rFonts w:ascii="Calibri" w:hAnsi="Calibri" w:cs="Calibri"/>
        </w:rPr>
        <w:t>fet</w:t>
      </w:r>
      <w:proofErr w:type="spellEnd"/>
      <w:r w:rsidRPr="007B340D">
        <w:rPr>
          <w:rFonts w:ascii="Calibri" w:hAnsi="Calibri" w:cs="Calibri"/>
        </w:rPr>
        <w:t xml:space="preserve"> nous protégeons la vie de beaucoup de choses : les animaux, les oiseaux, beaucoup de choses. Et les </w:t>
      </w:r>
      <w:proofErr w:type="spellStart"/>
      <w:r w:rsidRPr="007B340D">
        <w:rPr>
          <w:rFonts w:ascii="Calibri" w:hAnsi="Calibri" w:cs="Calibri"/>
        </w:rPr>
        <w:t>Awas</w:t>
      </w:r>
      <w:proofErr w:type="spellEnd"/>
      <w:r w:rsidRPr="007B340D">
        <w:rPr>
          <w:rFonts w:ascii="Calibri" w:hAnsi="Calibri" w:cs="Calibri"/>
        </w:rPr>
        <w:t xml:space="preserve"> qui sont aussi là."</w:t>
      </w:r>
    </w:p>
    <w:p w:rsidR="000B0036" w:rsidRPr="007B340D" w:rsidRDefault="000B0036" w:rsidP="000B0036">
      <w:pPr>
        <w:rPr>
          <w:rFonts w:ascii="Calibri" w:hAnsi="Calibri" w:cs="Calibri"/>
        </w:rPr>
      </w:pPr>
      <w:r w:rsidRPr="007B340D">
        <w:rPr>
          <w:rFonts w:ascii="Calibri" w:hAnsi="Calibri" w:cs="Calibri"/>
        </w:rPr>
        <w:t xml:space="preserve">Paulo </w:t>
      </w:r>
      <w:proofErr w:type="spellStart"/>
      <w:r w:rsidRPr="007B340D">
        <w:rPr>
          <w:rFonts w:ascii="Calibri" w:hAnsi="Calibri" w:cs="Calibri"/>
        </w:rPr>
        <w:t>Paulino</w:t>
      </w:r>
      <w:proofErr w:type="spellEnd"/>
      <w:r w:rsidRPr="007B340D">
        <w:rPr>
          <w:rFonts w:ascii="Calibri" w:hAnsi="Calibri" w:cs="Calibri"/>
        </w:rPr>
        <w:t xml:space="preserve"> et les siens organisent </w:t>
      </w:r>
      <w:r w:rsidRPr="007B340D">
        <w:rPr>
          <w:rFonts w:ascii="Calibri" w:hAnsi="Calibri" w:cs="Calibri"/>
          <w:highlight w:val="green"/>
        </w:rPr>
        <w:t>des patrouilles</w:t>
      </w:r>
      <w:r w:rsidRPr="007B340D">
        <w:rPr>
          <w:rFonts w:ascii="Calibri" w:hAnsi="Calibri" w:cs="Calibri"/>
        </w:rPr>
        <w:t xml:space="preserve"> dans la forêt, afin de signaler </w:t>
      </w:r>
      <w:r w:rsidRPr="007B340D">
        <w:rPr>
          <w:rFonts w:ascii="Calibri" w:hAnsi="Calibri" w:cs="Calibri"/>
          <w:highlight w:val="yellow"/>
        </w:rPr>
        <w:t>aux pompiers</w:t>
      </w:r>
      <w:r w:rsidRPr="007B340D">
        <w:rPr>
          <w:rFonts w:ascii="Calibri" w:hAnsi="Calibri" w:cs="Calibri"/>
        </w:rPr>
        <w:t xml:space="preserve"> les éventuels </w:t>
      </w:r>
      <w:r w:rsidRPr="007B340D">
        <w:rPr>
          <w:rFonts w:ascii="Calibri" w:hAnsi="Calibri" w:cs="Calibri"/>
          <w:highlight w:val="red"/>
        </w:rPr>
        <w:t>incendies,</w:t>
      </w:r>
      <w:r w:rsidRPr="007B340D">
        <w:rPr>
          <w:rFonts w:ascii="Calibri" w:hAnsi="Calibri" w:cs="Calibri"/>
        </w:rPr>
        <w:t xml:space="preserve"> de communiquer les </w:t>
      </w:r>
      <w:r w:rsidRPr="007B340D">
        <w:rPr>
          <w:rFonts w:ascii="Calibri" w:hAnsi="Calibri" w:cs="Calibri"/>
          <w:highlight w:val="yellow"/>
        </w:rPr>
        <w:t>données GPS</w:t>
      </w:r>
      <w:r w:rsidRPr="007B340D">
        <w:rPr>
          <w:rFonts w:ascii="Calibri" w:hAnsi="Calibri" w:cs="Calibri"/>
        </w:rPr>
        <w:t xml:space="preserve"> des </w:t>
      </w:r>
      <w:r w:rsidRPr="007B340D">
        <w:rPr>
          <w:rFonts w:ascii="Calibri" w:hAnsi="Calibri" w:cs="Calibri"/>
          <w:highlight w:val="red"/>
        </w:rPr>
        <w:t xml:space="preserve">zones </w:t>
      </w:r>
      <w:proofErr w:type="spellStart"/>
      <w:r w:rsidRPr="007B340D">
        <w:rPr>
          <w:rFonts w:ascii="Calibri" w:hAnsi="Calibri" w:cs="Calibri"/>
          <w:highlight w:val="red"/>
        </w:rPr>
        <w:t>déforestées</w:t>
      </w:r>
      <w:proofErr w:type="spellEnd"/>
      <w:r w:rsidRPr="007B340D">
        <w:rPr>
          <w:rFonts w:ascii="Calibri" w:hAnsi="Calibri" w:cs="Calibri"/>
        </w:rPr>
        <w:t xml:space="preserve"> et de détruire les </w:t>
      </w:r>
      <w:r w:rsidRPr="007B340D">
        <w:rPr>
          <w:rFonts w:ascii="Calibri" w:hAnsi="Calibri" w:cs="Calibri"/>
          <w:highlight w:val="red"/>
        </w:rPr>
        <w:t>campements illégaux</w:t>
      </w:r>
      <w:r w:rsidRPr="007B340D">
        <w:rPr>
          <w:rFonts w:ascii="Calibri" w:hAnsi="Calibri" w:cs="Calibri"/>
        </w:rPr>
        <w:t xml:space="preserve"> des bûcherons. Cette dévotion leur vaut régulièrement des </w:t>
      </w:r>
      <w:r w:rsidRPr="007B340D">
        <w:rPr>
          <w:rFonts w:ascii="Calibri" w:hAnsi="Calibri" w:cs="Calibri"/>
          <w:highlight w:val="red"/>
        </w:rPr>
        <w:t>menaces de mort.</w:t>
      </w:r>
    </w:p>
    <w:p w:rsidR="000B0036" w:rsidRPr="007B340D" w:rsidRDefault="000B0036" w:rsidP="000B0036">
      <w:pPr>
        <w:rPr>
          <w:rFonts w:ascii="Calibri" w:hAnsi="Calibri" w:cs="Calibri"/>
        </w:rPr>
      </w:pPr>
      <w:r w:rsidRPr="007B340D">
        <w:rPr>
          <w:rFonts w:ascii="Calibri" w:hAnsi="Calibri" w:cs="Calibri"/>
        </w:rPr>
        <w:t>"Les bûcherons payent des tueurs à gages (</w:t>
      </w:r>
      <w:proofErr w:type="spellStart"/>
      <w:r w:rsidRPr="007B340D">
        <w:rPr>
          <w:rFonts w:ascii="Calibri" w:hAnsi="Calibri" w:cs="Calibri"/>
        </w:rPr>
        <w:t>Olimpio</w:t>
      </w:r>
      <w:proofErr w:type="spellEnd"/>
      <w:r w:rsidRPr="007B340D">
        <w:rPr>
          <w:rFonts w:ascii="Calibri" w:hAnsi="Calibri" w:cs="Calibri"/>
        </w:rPr>
        <w:t xml:space="preserve"> </w:t>
      </w:r>
      <w:proofErr w:type="spellStart"/>
      <w:r w:rsidRPr="007B340D">
        <w:rPr>
          <w:rFonts w:ascii="Calibri" w:hAnsi="Calibri" w:cs="Calibri"/>
        </w:rPr>
        <w:t>Gaujajara</w:t>
      </w:r>
      <w:proofErr w:type="spellEnd"/>
      <w:r w:rsidRPr="007B340D">
        <w:rPr>
          <w:rFonts w:ascii="Calibri" w:hAnsi="Calibri" w:cs="Calibri"/>
        </w:rPr>
        <w:t xml:space="preserve"> coordinateur des Gardiens de la Forêt) pour tuer certains gardiens d'</w:t>
      </w:r>
      <w:proofErr w:type="spellStart"/>
      <w:r w:rsidRPr="007B340D">
        <w:rPr>
          <w:rFonts w:ascii="Calibri" w:hAnsi="Calibri" w:cs="Calibri"/>
        </w:rPr>
        <w:t>Araraboia</w:t>
      </w:r>
      <w:proofErr w:type="spellEnd"/>
      <w:r w:rsidRPr="007B340D">
        <w:rPr>
          <w:rFonts w:ascii="Calibri" w:hAnsi="Calibri" w:cs="Calibri"/>
        </w:rPr>
        <w:t>.</w:t>
      </w:r>
    </w:p>
    <w:p w:rsidR="000B0036" w:rsidRPr="007B340D" w:rsidRDefault="000B0036" w:rsidP="000B0036">
      <w:pPr>
        <w:rPr>
          <w:rFonts w:ascii="Calibri" w:hAnsi="Calibri" w:cs="Calibri"/>
        </w:rPr>
      </w:pPr>
      <w:r w:rsidRPr="007B340D">
        <w:rPr>
          <w:rFonts w:ascii="Calibri" w:hAnsi="Calibri" w:cs="Calibri"/>
        </w:rPr>
        <w:t>On est très inquiets à propos des menaces,  des coups de feu ont été tirés sur les maisons de certains gardiens. On ne veut pas la guerre. On veut juste résister."</w:t>
      </w:r>
    </w:p>
    <w:p w:rsidR="000B0036" w:rsidRPr="007B340D" w:rsidRDefault="000B0036" w:rsidP="000B0036">
      <w:pPr>
        <w:rPr>
          <w:rFonts w:ascii="Calibri" w:hAnsi="Calibri" w:cs="Calibri"/>
        </w:rPr>
      </w:pPr>
      <w:r w:rsidRPr="007B340D">
        <w:rPr>
          <w:rFonts w:ascii="Calibri" w:hAnsi="Calibri" w:cs="Calibri"/>
        </w:rPr>
        <w:t xml:space="preserve">A plusieurs reprises, des </w:t>
      </w:r>
      <w:r w:rsidRPr="007B340D">
        <w:rPr>
          <w:rFonts w:ascii="Calibri" w:hAnsi="Calibri" w:cs="Calibri"/>
          <w:highlight w:val="green"/>
        </w:rPr>
        <w:t>Gardiens de la Forêt</w:t>
      </w:r>
      <w:r w:rsidRPr="007B340D">
        <w:rPr>
          <w:rFonts w:ascii="Calibri" w:hAnsi="Calibri" w:cs="Calibri"/>
        </w:rPr>
        <w:t xml:space="preserve"> sont tués. Craignant pour leur vie, ils </w:t>
      </w:r>
      <w:r w:rsidRPr="007B340D">
        <w:rPr>
          <w:rFonts w:ascii="Calibri" w:hAnsi="Calibri" w:cs="Calibri"/>
          <w:highlight w:val="yellow"/>
        </w:rPr>
        <w:t>interpellent le gouvernement</w:t>
      </w:r>
      <w:r w:rsidRPr="007B340D">
        <w:rPr>
          <w:rFonts w:ascii="Calibri" w:hAnsi="Calibri" w:cs="Calibri"/>
        </w:rPr>
        <w:t xml:space="preserve">, demandant sa </w:t>
      </w:r>
      <w:r w:rsidRPr="007B340D">
        <w:rPr>
          <w:rFonts w:ascii="Calibri" w:hAnsi="Calibri" w:cs="Calibri"/>
          <w:highlight w:val="yellow"/>
        </w:rPr>
        <w:t>protection</w:t>
      </w:r>
      <w:r w:rsidRPr="007B340D">
        <w:rPr>
          <w:rFonts w:ascii="Calibri" w:hAnsi="Calibri" w:cs="Calibri"/>
        </w:rPr>
        <w:t>."On veut que les autorités brésiliennes aident à protéger les Gardiens de la Forêt dont les vies sont menacées."</w:t>
      </w:r>
    </w:p>
    <w:p w:rsidR="000B0036" w:rsidRPr="007B340D" w:rsidRDefault="000B0036" w:rsidP="000B0036">
      <w:pPr>
        <w:rPr>
          <w:rFonts w:ascii="Calibri" w:hAnsi="Calibri" w:cs="Calibri"/>
        </w:rPr>
      </w:pPr>
      <w:r w:rsidRPr="007B340D">
        <w:rPr>
          <w:rFonts w:ascii="Calibri" w:hAnsi="Calibri" w:cs="Calibri"/>
        </w:rPr>
        <w:t xml:space="preserve">Malgré les </w:t>
      </w:r>
      <w:r w:rsidRPr="007B340D">
        <w:rPr>
          <w:rFonts w:ascii="Calibri" w:hAnsi="Calibri" w:cs="Calibri"/>
          <w:highlight w:val="red"/>
        </w:rPr>
        <w:t>risques</w:t>
      </w:r>
      <w:r w:rsidRPr="007B340D">
        <w:rPr>
          <w:rFonts w:ascii="Calibri" w:hAnsi="Calibri" w:cs="Calibri"/>
        </w:rPr>
        <w:t xml:space="preserve">, Paulo </w:t>
      </w:r>
      <w:proofErr w:type="spellStart"/>
      <w:r w:rsidRPr="007B340D">
        <w:rPr>
          <w:rFonts w:ascii="Calibri" w:hAnsi="Calibri" w:cs="Calibri"/>
        </w:rPr>
        <w:t>Paulino</w:t>
      </w:r>
      <w:proofErr w:type="spellEnd"/>
      <w:r w:rsidRPr="007B340D">
        <w:rPr>
          <w:rFonts w:ascii="Calibri" w:hAnsi="Calibri" w:cs="Calibri"/>
        </w:rPr>
        <w:t xml:space="preserve"> </w:t>
      </w:r>
      <w:r w:rsidRPr="007B340D">
        <w:rPr>
          <w:rFonts w:ascii="Calibri" w:hAnsi="Calibri" w:cs="Calibri"/>
          <w:highlight w:val="green"/>
        </w:rPr>
        <w:t>continue le combat</w:t>
      </w:r>
      <w:r w:rsidRPr="007B340D">
        <w:rPr>
          <w:rFonts w:ascii="Calibri" w:hAnsi="Calibri" w:cs="Calibri"/>
        </w:rPr>
        <w:t>.</w:t>
      </w:r>
    </w:p>
    <w:p w:rsidR="000B0036" w:rsidRPr="007B340D" w:rsidRDefault="000B0036" w:rsidP="000B0036">
      <w:pPr>
        <w:rPr>
          <w:rFonts w:ascii="Calibri" w:hAnsi="Calibri" w:cs="Calibri"/>
        </w:rPr>
      </w:pPr>
      <w:r w:rsidRPr="007B340D">
        <w:rPr>
          <w:rFonts w:ascii="Calibri" w:hAnsi="Calibri" w:cs="Calibri"/>
        </w:rPr>
        <w:t xml:space="preserve">Le 1er novembre 2019, il s'éloigne de son village, accompagné d'un autre membre des Gardiens de la Forêt, quad au moins </w:t>
      </w:r>
      <w:r w:rsidRPr="007B340D">
        <w:rPr>
          <w:rFonts w:ascii="Calibri" w:hAnsi="Calibri" w:cs="Calibri"/>
          <w:highlight w:val="red"/>
        </w:rPr>
        <w:t>cinq hommes armés</w:t>
      </w:r>
      <w:r w:rsidRPr="007B340D">
        <w:rPr>
          <w:rFonts w:ascii="Calibri" w:hAnsi="Calibri" w:cs="Calibri"/>
        </w:rPr>
        <w:t xml:space="preserve"> surgissent. Des </w:t>
      </w:r>
      <w:r w:rsidRPr="007B340D">
        <w:rPr>
          <w:rFonts w:ascii="Calibri" w:hAnsi="Calibri" w:cs="Calibri"/>
          <w:highlight w:val="red"/>
        </w:rPr>
        <w:t>détonations</w:t>
      </w:r>
      <w:r w:rsidRPr="007B340D">
        <w:rPr>
          <w:rFonts w:ascii="Calibri" w:hAnsi="Calibri" w:cs="Calibri"/>
        </w:rPr>
        <w:t xml:space="preserve"> brisent le calme de la forêt. Son ami est </w:t>
      </w:r>
      <w:r w:rsidRPr="007B340D">
        <w:rPr>
          <w:rFonts w:ascii="Calibri" w:hAnsi="Calibri" w:cs="Calibri"/>
          <w:highlight w:val="red"/>
        </w:rPr>
        <w:t>touché</w:t>
      </w:r>
      <w:r w:rsidRPr="007B340D">
        <w:rPr>
          <w:rFonts w:ascii="Calibri" w:hAnsi="Calibri" w:cs="Calibri"/>
        </w:rPr>
        <w:t xml:space="preserve"> mais arrive à </w:t>
      </w:r>
      <w:r w:rsidRPr="007B340D">
        <w:rPr>
          <w:rFonts w:ascii="Calibri" w:hAnsi="Calibri" w:cs="Calibri"/>
          <w:highlight w:val="green"/>
        </w:rPr>
        <w:t>s'enfuir</w:t>
      </w:r>
      <w:r w:rsidRPr="007B340D">
        <w:rPr>
          <w:rFonts w:ascii="Calibri" w:hAnsi="Calibri" w:cs="Calibri"/>
        </w:rPr>
        <w:t xml:space="preserve"> mais </w:t>
      </w:r>
      <w:proofErr w:type="spellStart"/>
      <w:r w:rsidRPr="007B340D">
        <w:rPr>
          <w:rFonts w:ascii="Calibri" w:hAnsi="Calibri" w:cs="Calibri"/>
        </w:rPr>
        <w:t>Pauo</w:t>
      </w:r>
      <w:proofErr w:type="spellEnd"/>
      <w:r w:rsidRPr="007B340D">
        <w:rPr>
          <w:rFonts w:ascii="Calibri" w:hAnsi="Calibri" w:cs="Calibri"/>
        </w:rPr>
        <w:t xml:space="preserve"> </w:t>
      </w:r>
      <w:proofErr w:type="spellStart"/>
      <w:r w:rsidRPr="007B340D">
        <w:rPr>
          <w:rFonts w:ascii="Calibri" w:hAnsi="Calibri" w:cs="Calibri"/>
        </w:rPr>
        <w:t>Paulino</w:t>
      </w:r>
      <w:proofErr w:type="spellEnd"/>
      <w:r w:rsidRPr="007B340D">
        <w:rPr>
          <w:rFonts w:ascii="Calibri" w:hAnsi="Calibri" w:cs="Calibri"/>
        </w:rPr>
        <w:t xml:space="preserve"> </w:t>
      </w:r>
      <w:r w:rsidRPr="007B340D">
        <w:rPr>
          <w:rFonts w:ascii="Calibri" w:hAnsi="Calibri" w:cs="Calibri"/>
          <w:highlight w:val="red"/>
        </w:rPr>
        <w:t>meurt</w:t>
      </w:r>
      <w:r w:rsidRPr="007B340D">
        <w:rPr>
          <w:rFonts w:ascii="Calibri" w:hAnsi="Calibri" w:cs="Calibri"/>
        </w:rPr>
        <w:t xml:space="preserve"> sur le coup.</w:t>
      </w:r>
    </w:p>
    <w:p w:rsidR="000B0036" w:rsidRPr="007B340D" w:rsidRDefault="000B0036" w:rsidP="000B0036">
      <w:pPr>
        <w:rPr>
          <w:rFonts w:ascii="Calibri" w:hAnsi="Calibri" w:cs="Calibri"/>
        </w:rPr>
      </w:pPr>
      <w:r w:rsidRPr="007B340D">
        <w:rPr>
          <w:rFonts w:ascii="Calibri" w:hAnsi="Calibri" w:cs="Calibri"/>
        </w:rPr>
        <w:t xml:space="preserve">Après avoir dédié sa vie à la </w:t>
      </w:r>
      <w:r w:rsidRPr="007B340D">
        <w:rPr>
          <w:rFonts w:ascii="Calibri" w:hAnsi="Calibri" w:cs="Calibri"/>
          <w:highlight w:val="green"/>
        </w:rPr>
        <w:t>protection de la nature</w:t>
      </w:r>
      <w:r w:rsidRPr="007B340D">
        <w:rPr>
          <w:rFonts w:ascii="Calibri" w:hAnsi="Calibri" w:cs="Calibri"/>
        </w:rPr>
        <w:t xml:space="preserve">, Paulo </w:t>
      </w:r>
      <w:proofErr w:type="spellStart"/>
      <w:r w:rsidRPr="007B340D">
        <w:rPr>
          <w:rFonts w:ascii="Calibri" w:hAnsi="Calibri" w:cs="Calibri"/>
        </w:rPr>
        <w:t>Paulino</w:t>
      </w:r>
      <w:proofErr w:type="spellEnd"/>
      <w:r w:rsidRPr="007B340D">
        <w:rPr>
          <w:rFonts w:ascii="Calibri" w:hAnsi="Calibri" w:cs="Calibri"/>
        </w:rPr>
        <w:t xml:space="preserve"> s'est éteint à l'âge </w:t>
      </w:r>
      <w:r w:rsidRPr="007B340D">
        <w:rPr>
          <w:rFonts w:ascii="Calibri" w:hAnsi="Calibri" w:cs="Calibri"/>
          <w:highlight w:val="red"/>
        </w:rPr>
        <w:t>de 26 ans.</w:t>
      </w:r>
    </w:p>
    <w:p w:rsidR="000B0036" w:rsidRPr="007B340D" w:rsidRDefault="000B0036" w:rsidP="000B0036">
      <w:pPr>
        <w:rPr>
          <w:rFonts w:ascii="Calibri" w:hAnsi="Calibri" w:cs="Calibri"/>
        </w:rPr>
      </w:pPr>
      <w:r w:rsidRPr="007B340D">
        <w:rPr>
          <w:rFonts w:ascii="Calibri" w:hAnsi="Calibri" w:cs="Calibri"/>
        </w:rPr>
        <w:t>364 mots</w:t>
      </w:r>
    </w:p>
    <w:p w:rsidR="000B0036" w:rsidRPr="007B340D" w:rsidRDefault="000B0036" w:rsidP="004A6BCE">
      <w:pPr>
        <w:pStyle w:val="normal0"/>
        <w:rPr>
          <w:rFonts w:ascii="Calibri" w:hAnsi="Calibri" w:cs="Calibri"/>
          <w:highlight w:val="white"/>
        </w:rPr>
      </w:pPr>
    </w:p>
    <w:sectPr w:rsidR="000B0036" w:rsidRPr="007B340D" w:rsidSect="00D96C73">
      <w:pgSz w:w="11906" w:h="16838"/>
      <w:pgMar w:top="709"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3B7" w:rsidRPr="00CE54D8" w:rsidRDefault="004953B7" w:rsidP="00CE54D8">
      <w:pPr>
        <w:spacing w:after="0" w:line="240" w:lineRule="auto"/>
      </w:pPr>
      <w:r>
        <w:separator/>
      </w:r>
    </w:p>
  </w:endnote>
  <w:endnote w:type="continuationSeparator" w:id="0">
    <w:p w:rsidR="004953B7" w:rsidRPr="00CE54D8" w:rsidRDefault="004953B7" w:rsidP="00CE5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3B7" w:rsidRPr="00CE54D8" w:rsidRDefault="004953B7" w:rsidP="00CE54D8">
      <w:pPr>
        <w:spacing w:after="0" w:line="240" w:lineRule="auto"/>
      </w:pPr>
      <w:r>
        <w:separator/>
      </w:r>
    </w:p>
  </w:footnote>
  <w:footnote w:type="continuationSeparator" w:id="0">
    <w:p w:rsidR="004953B7" w:rsidRPr="00CE54D8" w:rsidRDefault="004953B7" w:rsidP="00CE54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D04"/>
    <w:multiLevelType w:val="hybridMultilevel"/>
    <w:tmpl w:val="3A8EBD9A"/>
    <w:lvl w:ilvl="0" w:tplc="26748498">
      <w:start w:val="5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3E0222"/>
    <w:multiLevelType w:val="multilevel"/>
    <w:tmpl w:val="0C02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92CD6"/>
    <w:multiLevelType w:val="multilevel"/>
    <w:tmpl w:val="924C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CF228B"/>
    <w:multiLevelType w:val="multilevel"/>
    <w:tmpl w:val="EB5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28D1"/>
    <w:rsid w:val="0000031E"/>
    <w:rsid w:val="00021F25"/>
    <w:rsid w:val="00032C90"/>
    <w:rsid w:val="000452FD"/>
    <w:rsid w:val="00063795"/>
    <w:rsid w:val="00090019"/>
    <w:rsid w:val="000A32D6"/>
    <w:rsid w:val="000B0036"/>
    <w:rsid w:val="000B31D4"/>
    <w:rsid w:val="000D25F8"/>
    <w:rsid w:val="000E50B8"/>
    <w:rsid w:val="000F39BC"/>
    <w:rsid w:val="00116E1B"/>
    <w:rsid w:val="00126374"/>
    <w:rsid w:val="00166AD2"/>
    <w:rsid w:val="00182EC0"/>
    <w:rsid w:val="00196745"/>
    <w:rsid w:val="001A0BF4"/>
    <w:rsid w:val="001A6F8F"/>
    <w:rsid w:val="002352A2"/>
    <w:rsid w:val="0025310C"/>
    <w:rsid w:val="00262E6B"/>
    <w:rsid w:val="00272463"/>
    <w:rsid w:val="00272887"/>
    <w:rsid w:val="00281D7C"/>
    <w:rsid w:val="002A6142"/>
    <w:rsid w:val="002B0151"/>
    <w:rsid w:val="002C0D37"/>
    <w:rsid w:val="003826BD"/>
    <w:rsid w:val="003B1451"/>
    <w:rsid w:val="003F292A"/>
    <w:rsid w:val="003F7CF5"/>
    <w:rsid w:val="00424917"/>
    <w:rsid w:val="004456A5"/>
    <w:rsid w:val="0044748C"/>
    <w:rsid w:val="004528D1"/>
    <w:rsid w:val="0047611C"/>
    <w:rsid w:val="004953B7"/>
    <w:rsid w:val="00495CD7"/>
    <w:rsid w:val="004A6BCE"/>
    <w:rsid w:val="004D285B"/>
    <w:rsid w:val="004E3CBC"/>
    <w:rsid w:val="00502C47"/>
    <w:rsid w:val="005B019F"/>
    <w:rsid w:val="005D219C"/>
    <w:rsid w:val="005D4709"/>
    <w:rsid w:val="00607275"/>
    <w:rsid w:val="00622A24"/>
    <w:rsid w:val="006A50BE"/>
    <w:rsid w:val="006B5C0D"/>
    <w:rsid w:val="0070706A"/>
    <w:rsid w:val="0070713A"/>
    <w:rsid w:val="00726328"/>
    <w:rsid w:val="007275DD"/>
    <w:rsid w:val="0075405A"/>
    <w:rsid w:val="007924BE"/>
    <w:rsid w:val="007B340D"/>
    <w:rsid w:val="007B7292"/>
    <w:rsid w:val="0080563F"/>
    <w:rsid w:val="00852446"/>
    <w:rsid w:val="00893309"/>
    <w:rsid w:val="008A5018"/>
    <w:rsid w:val="008C371B"/>
    <w:rsid w:val="0090348D"/>
    <w:rsid w:val="0091689C"/>
    <w:rsid w:val="00954234"/>
    <w:rsid w:val="009C1536"/>
    <w:rsid w:val="00A05092"/>
    <w:rsid w:val="00A108BF"/>
    <w:rsid w:val="00A3024C"/>
    <w:rsid w:val="00A468D3"/>
    <w:rsid w:val="00A56712"/>
    <w:rsid w:val="00A81735"/>
    <w:rsid w:val="00AA7906"/>
    <w:rsid w:val="00AC720E"/>
    <w:rsid w:val="00B11ED5"/>
    <w:rsid w:val="00B35C76"/>
    <w:rsid w:val="00B5086F"/>
    <w:rsid w:val="00BE65A9"/>
    <w:rsid w:val="00C102A3"/>
    <w:rsid w:val="00C83C16"/>
    <w:rsid w:val="00C968B6"/>
    <w:rsid w:val="00CA26F0"/>
    <w:rsid w:val="00CE54D8"/>
    <w:rsid w:val="00D14327"/>
    <w:rsid w:val="00D268A6"/>
    <w:rsid w:val="00D54DFE"/>
    <w:rsid w:val="00D631A8"/>
    <w:rsid w:val="00D96C73"/>
    <w:rsid w:val="00DA6B9F"/>
    <w:rsid w:val="00E06B84"/>
    <w:rsid w:val="00E45A9D"/>
    <w:rsid w:val="00E9644C"/>
    <w:rsid w:val="00F23893"/>
    <w:rsid w:val="00F3006E"/>
    <w:rsid w:val="00F35EF9"/>
    <w:rsid w:val="00F67F24"/>
    <w:rsid w:val="00F92D38"/>
    <w:rsid w:val="00FA71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8F"/>
  </w:style>
  <w:style w:type="paragraph" w:styleId="Titre1">
    <w:name w:val="heading 1"/>
    <w:basedOn w:val="Normal"/>
    <w:next w:val="Normal"/>
    <w:link w:val="Titre1Car"/>
    <w:uiPriority w:val="9"/>
    <w:qFormat/>
    <w:rsid w:val="00F23893"/>
    <w:pPr>
      <w:keepNext/>
      <w:keepLines/>
      <w:spacing w:before="480" w:after="0"/>
      <w:outlineLvl w:val="0"/>
    </w:pPr>
    <w:rPr>
      <w:rFonts w:ascii="Calibri" w:eastAsiaTheme="majorEastAsia" w:hAnsi="Calibri" w:cstheme="majorBidi"/>
      <w:bCs/>
      <w:szCs w:val="28"/>
    </w:rPr>
  </w:style>
  <w:style w:type="paragraph" w:styleId="Titre2">
    <w:name w:val="heading 2"/>
    <w:basedOn w:val="Normal"/>
    <w:next w:val="Normal"/>
    <w:link w:val="Titre2Car"/>
    <w:uiPriority w:val="9"/>
    <w:unhideWhenUsed/>
    <w:qFormat/>
    <w:rsid w:val="00F23893"/>
    <w:pPr>
      <w:keepNext/>
      <w:keepLines/>
      <w:spacing w:before="200" w:after="0"/>
      <w:outlineLvl w:val="1"/>
    </w:pPr>
    <w:rPr>
      <w:rFonts w:ascii="Calibri" w:eastAsiaTheme="majorEastAsia" w:hAnsi="Calibri" w:cstheme="majorBidi"/>
      <w:b/>
      <w:bCs/>
      <w:sz w:val="26"/>
      <w:szCs w:val="26"/>
    </w:rPr>
  </w:style>
  <w:style w:type="paragraph" w:styleId="Titre3">
    <w:name w:val="heading 3"/>
    <w:basedOn w:val="Normal"/>
    <w:next w:val="Normal"/>
    <w:link w:val="Titre3Car"/>
    <w:uiPriority w:val="9"/>
    <w:unhideWhenUsed/>
    <w:qFormat/>
    <w:rsid w:val="00C968B6"/>
    <w:pPr>
      <w:keepNext/>
      <w:keepLines/>
      <w:spacing w:before="200" w:after="0"/>
      <w:outlineLvl w:val="2"/>
    </w:pPr>
    <w:rPr>
      <w:rFonts w:ascii="Calibri" w:eastAsiaTheme="majorEastAsia" w:hAnsi="Calibri" w:cstheme="majorBidi"/>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528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0">
    <w:name w:val="normal"/>
    <w:rsid w:val="004A6BCE"/>
    <w:pPr>
      <w:spacing w:after="0"/>
    </w:pPr>
    <w:rPr>
      <w:rFonts w:ascii="Arial" w:eastAsia="Arial" w:hAnsi="Arial" w:cs="Arial"/>
      <w:lang w:eastAsia="fr-FR"/>
    </w:rPr>
  </w:style>
  <w:style w:type="character" w:styleId="Lienhypertexte">
    <w:name w:val="Hyperlink"/>
    <w:basedOn w:val="Policepardfaut"/>
    <w:uiPriority w:val="99"/>
    <w:unhideWhenUsed/>
    <w:rsid w:val="004A6BCE"/>
    <w:rPr>
      <w:color w:val="0000FF" w:themeColor="hyperlink"/>
      <w:u w:val="single"/>
    </w:rPr>
  </w:style>
  <w:style w:type="table" w:styleId="Grilledutableau">
    <w:name w:val="Table Grid"/>
    <w:basedOn w:val="TableauNormal"/>
    <w:uiPriority w:val="59"/>
    <w:rsid w:val="00B11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CE54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54D8"/>
    <w:rPr>
      <w:sz w:val="20"/>
      <w:szCs w:val="20"/>
    </w:rPr>
  </w:style>
  <w:style w:type="character" w:styleId="Appelnotedebasdep">
    <w:name w:val="footnote reference"/>
    <w:basedOn w:val="Policepardfaut"/>
    <w:uiPriority w:val="99"/>
    <w:semiHidden/>
    <w:unhideWhenUsed/>
    <w:rsid w:val="00CE54D8"/>
    <w:rPr>
      <w:vertAlign w:val="superscript"/>
    </w:rPr>
  </w:style>
  <w:style w:type="paragraph" w:styleId="Notedefin">
    <w:name w:val="endnote text"/>
    <w:basedOn w:val="Normal"/>
    <w:link w:val="NotedefinCar"/>
    <w:uiPriority w:val="99"/>
    <w:semiHidden/>
    <w:unhideWhenUsed/>
    <w:rsid w:val="00CE54D8"/>
    <w:pPr>
      <w:spacing w:after="0" w:line="240" w:lineRule="auto"/>
    </w:pPr>
    <w:rPr>
      <w:sz w:val="20"/>
      <w:szCs w:val="20"/>
    </w:rPr>
  </w:style>
  <w:style w:type="character" w:customStyle="1" w:styleId="NotedefinCar">
    <w:name w:val="Note de fin Car"/>
    <w:basedOn w:val="Policepardfaut"/>
    <w:link w:val="Notedefin"/>
    <w:uiPriority w:val="99"/>
    <w:semiHidden/>
    <w:rsid w:val="00CE54D8"/>
    <w:rPr>
      <w:sz w:val="20"/>
      <w:szCs w:val="20"/>
    </w:rPr>
  </w:style>
  <w:style w:type="character" w:styleId="Appeldenotedefin">
    <w:name w:val="endnote reference"/>
    <w:basedOn w:val="Policepardfaut"/>
    <w:uiPriority w:val="99"/>
    <w:semiHidden/>
    <w:unhideWhenUsed/>
    <w:rsid w:val="00CE54D8"/>
    <w:rPr>
      <w:vertAlign w:val="superscript"/>
    </w:rPr>
  </w:style>
  <w:style w:type="character" w:customStyle="1" w:styleId="Titre1Car">
    <w:name w:val="Titre 1 Car"/>
    <w:basedOn w:val="Policepardfaut"/>
    <w:link w:val="Titre1"/>
    <w:uiPriority w:val="9"/>
    <w:rsid w:val="00F23893"/>
    <w:rPr>
      <w:rFonts w:ascii="Calibri" w:eastAsiaTheme="majorEastAsia" w:hAnsi="Calibri" w:cstheme="majorBidi"/>
      <w:bCs/>
      <w:szCs w:val="28"/>
    </w:rPr>
  </w:style>
  <w:style w:type="paragraph" w:styleId="Titre">
    <w:name w:val="Title"/>
    <w:basedOn w:val="Normal"/>
    <w:next w:val="Normal"/>
    <w:link w:val="TitreCar"/>
    <w:uiPriority w:val="10"/>
    <w:qFormat/>
    <w:rsid w:val="00F238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23893"/>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F23893"/>
    <w:rPr>
      <w:rFonts w:ascii="Calibri" w:eastAsiaTheme="majorEastAsia" w:hAnsi="Calibri" w:cstheme="majorBidi"/>
      <w:b/>
      <w:bCs/>
      <w:sz w:val="26"/>
      <w:szCs w:val="26"/>
    </w:rPr>
  </w:style>
  <w:style w:type="character" w:styleId="Lienhypertextesuivivisit">
    <w:name w:val="FollowedHyperlink"/>
    <w:basedOn w:val="Policepardfaut"/>
    <w:uiPriority w:val="99"/>
    <w:semiHidden/>
    <w:unhideWhenUsed/>
    <w:rsid w:val="00F23893"/>
    <w:rPr>
      <w:color w:val="800080" w:themeColor="followedHyperlink"/>
      <w:u w:val="single"/>
    </w:rPr>
  </w:style>
  <w:style w:type="character" w:customStyle="1" w:styleId="Titre3Car">
    <w:name w:val="Titre 3 Car"/>
    <w:basedOn w:val="Policepardfaut"/>
    <w:link w:val="Titre3"/>
    <w:uiPriority w:val="9"/>
    <w:rsid w:val="00C968B6"/>
    <w:rPr>
      <w:rFonts w:ascii="Calibri" w:eastAsiaTheme="majorEastAsia" w:hAnsi="Calibri" w:cstheme="majorBidi"/>
      <w:b/>
      <w:bCs/>
      <w:sz w:val="28"/>
    </w:rPr>
  </w:style>
  <w:style w:type="paragraph" w:customStyle="1" w:styleId="Style1">
    <w:name w:val="Style1"/>
    <w:basedOn w:val="Normal"/>
    <w:link w:val="Style1Car"/>
    <w:qFormat/>
    <w:rsid w:val="00D96C73"/>
    <w:rPr>
      <w:rFonts w:ascii="Arial" w:hAnsi="Arial" w:cs="Arial"/>
    </w:rPr>
  </w:style>
  <w:style w:type="paragraph" w:styleId="Paragraphedeliste">
    <w:name w:val="List Paragraph"/>
    <w:basedOn w:val="Normal"/>
    <w:uiPriority w:val="34"/>
    <w:qFormat/>
    <w:rsid w:val="00D631A8"/>
    <w:pPr>
      <w:ind w:left="720"/>
      <w:contextualSpacing/>
    </w:pPr>
  </w:style>
  <w:style w:type="character" w:customStyle="1" w:styleId="Style1Car">
    <w:name w:val="Style1 Car"/>
    <w:basedOn w:val="Policepardfaut"/>
    <w:link w:val="Style1"/>
    <w:rsid w:val="00D96C73"/>
    <w:rPr>
      <w:rFonts w:ascii="Arial" w:hAnsi="Arial" w:cs="Arial"/>
    </w:rPr>
  </w:style>
  <w:style w:type="paragraph" w:styleId="Textedebulles">
    <w:name w:val="Balloon Text"/>
    <w:basedOn w:val="Normal"/>
    <w:link w:val="TextedebullesCar"/>
    <w:uiPriority w:val="99"/>
    <w:semiHidden/>
    <w:unhideWhenUsed/>
    <w:rsid w:val="008524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2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467862">
      <w:bodyDiv w:val="1"/>
      <w:marLeft w:val="0"/>
      <w:marRight w:val="0"/>
      <w:marTop w:val="0"/>
      <w:marBottom w:val="0"/>
      <w:divBdr>
        <w:top w:val="none" w:sz="0" w:space="0" w:color="auto"/>
        <w:left w:val="none" w:sz="0" w:space="0" w:color="auto"/>
        <w:bottom w:val="none" w:sz="0" w:space="0" w:color="auto"/>
        <w:right w:val="none" w:sz="0" w:space="0" w:color="auto"/>
      </w:divBdr>
    </w:div>
    <w:div w:id="791948371">
      <w:bodyDiv w:val="1"/>
      <w:marLeft w:val="0"/>
      <w:marRight w:val="0"/>
      <w:marTop w:val="0"/>
      <w:marBottom w:val="0"/>
      <w:divBdr>
        <w:top w:val="none" w:sz="0" w:space="0" w:color="auto"/>
        <w:left w:val="none" w:sz="0" w:space="0" w:color="auto"/>
        <w:bottom w:val="none" w:sz="0" w:space="0" w:color="auto"/>
        <w:right w:val="none" w:sz="0" w:space="0" w:color="auto"/>
      </w:divBdr>
    </w:div>
    <w:div w:id="1045719273">
      <w:bodyDiv w:val="1"/>
      <w:marLeft w:val="0"/>
      <w:marRight w:val="0"/>
      <w:marTop w:val="0"/>
      <w:marBottom w:val="0"/>
      <w:divBdr>
        <w:top w:val="none" w:sz="0" w:space="0" w:color="auto"/>
        <w:left w:val="none" w:sz="0" w:space="0" w:color="auto"/>
        <w:bottom w:val="none" w:sz="0" w:space="0" w:color="auto"/>
        <w:right w:val="none" w:sz="0" w:space="0" w:color="auto"/>
      </w:divBdr>
      <w:divsChild>
        <w:div w:id="606083435">
          <w:marLeft w:val="-108"/>
          <w:marRight w:val="0"/>
          <w:marTop w:val="0"/>
          <w:marBottom w:val="0"/>
          <w:divBdr>
            <w:top w:val="none" w:sz="0" w:space="0" w:color="auto"/>
            <w:left w:val="none" w:sz="0" w:space="0" w:color="auto"/>
            <w:bottom w:val="none" w:sz="0" w:space="0" w:color="auto"/>
            <w:right w:val="none" w:sz="0" w:space="0" w:color="auto"/>
          </w:divBdr>
        </w:div>
      </w:divsChild>
    </w:div>
    <w:div w:id="1047141257">
      <w:bodyDiv w:val="1"/>
      <w:marLeft w:val="0"/>
      <w:marRight w:val="0"/>
      <w:marTop w:val="0"/>
      <w:marBottom w:val="0"/>
      <w:divBdr>
        <w:top w:val="none" w:sz="0" w:space="0" w:color="auto"/>
        <w:left w:val="none" w:sz="0" w:space="0" w:color="auto"/>
        <w:bottom w:val="none" w:sz="0" w:space="0" w:color="auto"/>
        <w:right w:val="none" w:sz="0" w:space="0" w:color="auto"/>
      </w:divBdr>
      <w:divsChild>
        <w:div w:id="1529366298">
          <w:marLeft w:val="-108"/>
          <w:marRight w:val="0"/>
          <w:marTop w:val="0"/>
          <w:marBottom w:val="0"/>
          <w:divBdr>
            <w:top w:val="none" w:sz="0" w:space="0" w:color="auto"/>
            <w:left w:val="none" w:sz="0" w:space="0" w:color="auto"/>
            <w:bottom w:val="none" w:sz="0" w:space="0" w:color="auto"/>
            <w:right w:val="none" w:sz="0" w:space="0" w:color="auto"/>
          </w:divBdr>
        </w:div>
      </w:divsChild>
    </w:div>
    <w:div w:id="1739739970">
      <w:bodyDiv w:val="1"/>
      <w:marLeft w:val="0"/>
      <w:marRight w:val="0"/>
      <w:marTop w:val="0"/>
      <w:marBottom w:val="0"/>
      <w:divBdr>
        <w:top w:val="none" w:sz="0" w:space="0" w:color="auto"/>
        <w:left w:val="none" w:sz="0" w:space="0" w:color="auto"/>
        <w:bottom w:val="none" w:sz="0" w:space="0" w:color="auto"/>
        <w:right w:val="none" w:sz="0" w:space="0" w:color="auto"/>
      </w:divBdr>
    </w:div>
    <w:div w:id="18187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2.woopic.com/api/v1/images/661%2Fafp-news%2Ffa8%2Faa9%2F8241c0053aee62997694edac7a%2F001_1LY9T7-highDef.jpg?facedetect=1&amp;quality=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point.fr/monde/bresil-un-militant-indigene-defenseur-de-la-foret-tue-dans-une-attaque-03-11-2019-2344953_24.php" TargetMode="External"/><Relationship Id="rId5" Type="http://schemas.openxmlformats.org/officeDocument/2006/relationships/webSettings" Target="webSettings.xml"/><Relationship Id="rId10" Type="http://schemas.openxmlformats.org/officeDocument/2006/relationships/hyperlink" Target="https://www.brut.media/fr/international/paulo-paulino-gardien-de-la-foret-assassine-par-des-trafiquants-en-amazonie-70fa3a3b-2cce-4593-8d52-a560cf17b0e3" TargetMode="External"/><Relationship Id="rId4" Type="http://schemas.openxmlformats.org/officeDocument/2006/relationships/settings" Target="settings.xml"/><Relationship Id="rId9" Type="http://schemas.openxmlformats.org/officeDocument/2006/relationships/hyperlink" Target="https://www.24hdansuneredaction.com/radio/4-les-5-w/"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36174-99BA-494E-A3A3-2AD001CE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7</Pages>
  <Words>1939</Words>
  <Characters>10669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cp:lastModifiedBy>
  <cp:revision>24</cp:revision>
  <dcterms:created xsi:type="dcterms:W3CDTF">2020-04-16T13:38:00Z</dcterms:created>
  <dcterms:modified xsi:type="dcterms:W3CDTF">2020-04-21T09:49:00Z</dcterms:modified>
</cp:coreProperties>
</file>