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B7" w:rsidRDefault="00182EB7" w:rsidP="00D35636">
      <w:pPr>
        <w:spacing w:after="0"/>
        <w:jc w:val="center"/>
        <w:rPr>
          <w:rFonts w:ascii="Arial" w:hAnsi="Arial" w:cs="Arial"/>
          <w:b/>
        </w:rPr>
      </w:pPr>
      <w:bookmarkStart w:id="0" w:name="_GoBack"/>
      <w:bookmarkEnd w:id="0"/>
    </w:p>
    <w:p w:rsidR="00FD7A80" w:rsidRDefault="00D35636" w:rsidP="00D35636">
      <w:pPr>
        <w:spacing w:after="0"/>
        <w:jc w:val="center"/>
        <w:rPr>
          <w:rFonts w:ascii="Arial" w:hAnsi="Arial" w:cs="Arial"/>
          <w:b/>
        </w:rPr>
      </w:pPr>
      <w:r w:rsidRPr="00D35636">
        <w:rPr>
          <w:rFonts w:ascii="Arial" w:hAnsi="Arial" w:cs="Arial"/>
          <w:b/>
        </w:rPr>
        <w:t>REPERES POUR CONDUIRE UNE SEANCE</w:t>
      </w:r>
    </w:p>
    <w:p w:rsidR="00182EB7" w:rsidRDefault="00182EB7" w:rsidP="00D35636">
      <w:pPr>
        <w:spacing w:after="0"/>
        <w:jc w:val="center"/>
        <w:rPr>
          <w:rFonts w:ascii="Arial" w:hAnsi="Arial" w:cs="Arial"/>
          <w:b/>
        </w:rPr>
      </w:pPr>
    </w:p>
    <w:p w:rsidR="00D35636" w:rsidRPr="00D35636" w:rsidRDefault="00D35636" w:rsidP="00D35636">
      <w:pPr>
        <w:spacing w:after="0"/>
        <w:jc w:val="center"/>
        <w:rPr>
          <w:rFonts w:ascii="Arial" w:hAnsi="Arial" w:cs="Arial"/>
          <w:b/>
        </w:rPr>
      </w:pPr>
      <w:r>
        <w:rPr>
          <w:rFonts w:ascii="Arial" w:hAnsi="Arial" w:cs="Arial"/>
          <w:b/>
        </w:rPr>
        <w:t>AVANT LA SEANCE</w:t>
      </w:r>
    </w:p>
    <w:p w:rsidR="00D35636" w:rsidRDefault="00D35636" w:rsidP="00D35636">
      <w:pPr>
        <w:spacing w:after="0"/>
        <w:rPr>
          <w:rFonts w:ascii="Arial" w:hAnsi="Arial" w:cs="Arial"/>
        </w:rPr>
      </w:pPr>
    </w:p>
    <w:p w:rsidR="00D35636" w:rsidRDefault="00D35636" w:rsidP="00D35636">
      <w:pPr>
        <w:pStyle w:val="Paragraphedeliste"/>
        <w:numPr>
          <w:ilvl w:val="0"/>
          <w:numId w:val="1"/>
        </w:numPr>
        <w:spacing w:after="0"/>
        <w:rPr>
          <w:rFonts w:ascii="Arial" w:hAnsi="Arial" w:cs="Arial"/>
        </w:rPr>
      </w:pPr>
      <w:r>
        <w:rPr>
          <w:rFonts w:ascii="Arial" w:hAnsi="Arial" w:cs="Arial"/>
        </w:rPr>
        <w:t>Préparer l’espace de travail ;</w:t>
      </w:r>
    </w:p>
    <w:p w:rsidR="00D35636" w:rsidRDefault="00D35636" w:rsidP="00D35636">
      <w:pPr>
        <w:pStyle w:val="Paragraphedeliste"/>
        <w:numPr>
          <w:ilvl w:val="0"/>
          <w:numId w:val="1"/>
        </w:numPr>
        <w:spacing w:after="0"/>
        <w:rPr>
          <w:rFonts w:ascii="Arial" w:hAnsi="Arial" w:cs="Arial"/>
        </w:rPr>
      </w:pPr>
      <w:r>
        <w:rPr>
          <w:rFonts w:ascii="Arial" w:hAnsi="Arial" w:cs="Arial"/>
        </w:rPr>
        <w:t xml:space="preserve">Vérifier </w:t>
      </w:r>
      <w:r w:rsidR="00182EB7">
        <w:rPr>
          <w:rFonts w:ascii="Arial" w:hAnsi="Arial" w:cs="Arial"/>
        </w:rPr>
        <w:t>le matériel néces</w:t>
      </w:r>
      <w:r>
        <w:rPr>
          <w:rFonts w:ascii="Arial" w:hAnsi="Arial" w:cs="Arial"/>
        </w:rPr>
        <w:t>saire à la conduite de la séance : informatique, photocopies…</w:t>
      </w:r>
    </w:p>
    <w:p w:rsidR="00D35636" w:rsidRDefault="00D35636" w:rsidP="00D35636">
      <w:pPr>
        <w:pStyle w:val="Paragraphedeliste"/>
        <w:numPr>
          <w:ilvl w:val="0"/>
          <w:numId w:val="1"/>
        </w:numPr>
        <w:spacing w:after="0"/>
        <w:rPr>
          <w:rFonts w:ascii="Arial" w:hAnsi="Arial" w:cs="Arial"/>
        </w:rPr>
      </w:pPr>
      <w:r>
        <w:rPr>
          <w:rFonts w:ascii="Arial" w:hAnsi="Arial" w:cs="Arial"/>
        </w:rPr>
        <w:t>Gérer l’entrée des élèves en classe : accueil, civilités…</w:t>
      </w:r>
    </w:p>
    <w:p w:rsidR="00D35636" w:rsidRDefault="00D35636" w:rsidP="00D35636">
      <w:pPr>
        <w:pStyle w:val="Paragraphedeliste"/>
        <w:numPr>
          <w:ilvl w:val="0"/>
          <w:numId w:val="1"/>
        </w:numPr>
        <w:spacing w:after="0"/>
        <w:rPr>
          <w:rFonts w:ascii="Arial" w:hAnsi="Arial" w:cs="Arial"/>
        </w:rPr>
      </w:pPr>
      <w:r>
        <w:rPr>
          <w:rFonts w:ascii="Arial" w:hAnsi="Arial" w:cs="Arial"/>
        </w:rPr>
        <w:t>Placer les élèves ;</w:t>
      </w:r>
    </w:p>
    <w:p w:rsidR="00D35636" w:rsidRDefault="00D35636" w:rsidP="00D35636">
      <w:pPr>
        <w:pStyle w:val="Paragraphedeliste"/>
        <w:numPr>
          <w:ilvl w:val="0"/>
          <w:numId w:val="1"/>
        </w:numPr>
        <w:spacing w:after="0"/>
        <w:rPr>
          <w:rFonts w:ascii="Arial" w:hAnsi="Arial" w:cs="Arial"/>
        </w:rPr>
      </w:pPr>
      <w:r>
        <w:rPr>
          <w:rFonts w:ascii="Arial" w:hAnsi="Arial" w:cs="Arial"/>
        </w:rPr>
        <w:t>Faire l’appel.</w:t>
      </w:r>
    </w:p>
    <w:p w:rsidR="00D35636" w:rsidRPr="00182EB7" w:rsidRDefault="00D35636" w:rsidP="00D35636">
      <w:pPr>
        <w:spacing w:after="0"/>
        <w:ind w:left="360"/>
        <w:jc w:val="center"/>
        <w:rPr>
          <w:rFonts w:ascii="Arial" w:hAnsi="Arial" w:cs="Arial"/>
          <w:b/>
        </w:rPr>
      </w:pPr>
      <w:r w:rsidRPr="00182EB7">
        <w:rPr>
          <w:rFonts w:ascii="Arial" w:hAnsi="Arial" w:cs="Arial"/>
          <w:b/>
        </w:rPr>
        <w:t>SEANCE</w:t>
      </w:r>
    </w:p>
    <w:p w:rsidR="00D35636" w:rsidRPr="00182EB7" w:rsidRDefault="00D35636" w:rsidP="00D35636">
      <w:pPr>
        <w:spacing w:after="0"/>
        <w:ind w:left="360"/>
        <w:jc w:val="both"/>
        <w:rPr>
          <w:rFonts w:ascii="Arial" w:hAnsi="Arial" w:cs="Arial"/>
          <w:b/>
        </w:rPr>
      </w:pPr>
      <w:r w:rsidRPr="00182EB7">
        <w:rPr>
          <w:rFonts w:ascii="Arial" w:hAnsi="Arial" w:cs="Arial"/>
          <w:b/>
        </w:rPr>
        <w:t>METTRE AU TRAVAIL</w:t>
      </w:r>
    </w:p>
    <w:p w:rsidR="00D35636" w:rsidRDefault="00D35636" w:rsidP="00D35636">
      <w:pPr>
        <w:pStyle w:val="Paragraphedeliste"/>
        <w:numPr>
          <w:ilvl w:val="0"/>
          <w:numId w:val="1"/>
        </w:numPr>
        <w:spacing w:after="0"/>
        <w:jc w:val="both"/>
        <w:rPr>
          <w:rFonts w:ascii="Arial" w:hAnsi="Arial" w:cs="Arial"/>
        </w:rPr>
      </w:pPr>
      <w:r w:rsidRPr="00182EB7">
        <w:rPr>
          <w:rFonts w:ascii="Arial" w:hAnsi="Arial" w:cs="Arial"/>
          <w:b/>
        </w:rPr>
        <w:t>Mobiliser les élèves</w:t>
      </w:r>
      <w:r>
        <w:rPr>
          <w:rFonts w:ascii="Arial" w:hAnsi="Arial" w:cs="Arial"/>
        </w:rPr>
        <w:t xml:space="preserve"> : proposer une activité permettant de faire émerger une problématique en lien avec les apprentissages, qui seront réalisés au cours de l’heure à venir : mini-débat, documents picturaux… l’ambition est </w:t>
      </w:r>
      <w:r w:rsidRPr="00182EB7">
        <w:rPr>
          <w:rFonts w:ascii="Arial" w:hAnsi="Arial" w:cs="Arial"/>
          <w:b/>
        </w:rPr>
        <w:t>d’élever le niveau de motivation</w:t>
      </w:r>
      <w:r>
        <w:rPr>
          <w:rFonts w:ascii="Arial" w:hAnsi="Arial" w:cs="Arial"/>
        </w:rPr>
        <w:t xml:space="preserve"> des élèves et d’identifier l’objet de travail du jour ;</w:t>
      </w:r>
    </w:p>
    <w:p w:rsidR="00182EB7" w:rsidRDefault="00182EB7" w:rsidP="00D35636">
      <w:pPr>
        <w:pStyle w:val="Paragraphedeliste"/>
        <w:numPr>
          <w:ilvl w:val="0"/>
          <w:numId w:val="1"/>
        </w:numPr>
        <w:spacing w:after="0"/>
        <w:jc w:val="both"/>
        <w:rPr>
          <w:rFonts w:ascii="Arial" w:hAnsi="Arial" w:cs="Arial"/>
        </w:rPr>
      </w:pPr>
      <w:r>
        <w:rPr>
          <w:rFonts w:ascii="Arial" w:hAnsi="Arial" w:cs="Arial"/>
          <w:b/>
        </w:rPr>
        <w:t xml:space="preserve">Formuler de façon </w:t>
      </w:r>
      <w:r w:rsidRPr="00E97282">
        <w:rPr>
          <w:rFonts w:ascii="Arial" w:hAnsi="Arial" w:cs="Arial"/>
          <w:b/>
          <w:u w:val="single"/>
        </w:rPr>
        <w:t>explicite</w:t>
      </w:r>
      <w:r>
        <w:rPr>
          <w:rFonts w:ascii="Arial" w:hAnsi="Arial" w:cs="Arial"/>
          <w:b/>
        </w:rPr>
        <w:t xml:space="preserve"> les objectifs des apprentissages à venir</w:t>
      </w:r>
      <w:r w:rsidR="00E97282">
        <w:rPr>
          <w:rFonts w:ascii="Arial" w:hAnsi="Arial" w:cs="Arial"/>
          <w:b/>
        </w:rPr>
        <w:t> ;</w:t>
      </w:r>
    </w:p>
    <w:p w:rsidR="00D35636" w:rsidRDefault="00D35636" w:rsidP="00D35636">
      <w:pPr>
        <w:pStyle w:val="Paragraphedeliste"/>
        <w:numPr>
          <w:ilvl w:val="0"/>
          <w:numId w:val="1"/>
        </w:numPr>
        <w:spacing w:after="0"/>
        <w:jc w:val="both"/>
        <w:rPr>
          <w:rFonts w:ascii="Arial" w:hAnsi="Arial" w:cs="Arial"/>
        </w:rPr>
      </w:pPr>
      <w:r>
        <w:rPr>
          <w:rFonts w:ascii="Arial" w:hAnsi="Arial" w:cs="Arial"/>
        </w:rPr>
        <w:t>Exprimer les consignes : faire reformuler par un élève, afficher les consignes tout au long de la séance.</w:t>
      </w:r>
    </w:p>
    <w:p w:rsidR="00182EB7" w:rsidRPr="00182EB7" w:rsidRDefault="00182EB7" w:rsidP="00182EB7">
      <w:pPr>
        <w:pStyle w:val="Paragraphedeliste"/>
        <w:spacing w:after="0"/>
        <w:jc w:val="both"/>
        <w:rPr>
          <w:rFonts w:ascii="Arial" w:hAnsi="Arial" w:cs="Arial"/>
          <w:sz w:val="10"/>
          <w:szCs w:val="10"/>
        </w:rPr>
      </w:pPr>
    </w:p>
    <w:p w:rsidR="00D35636" w:rsidRPr="00182EB7" w:rsidRDefault="00D35636" w:rsidP="00D35636">
      <w:pPr>
        <w:spacing w:after="0"/>
        <w:ind w:left="360"/>
        <w:jc w:val="both"/>
        <w:rPr>
          <w:rFonts w:ascii="Arial" w:hAnsi="Arial" w:cs="Arial"/>
          <w:b/>
        </w:rPr>
      </w:pPr>
      <w:r w:rsidRPr="00182EB7">
        <w:rPr>
          <w:rFonts w:ascii="Arial" w:hAnsi="Arial" w:cs="Arial"/>
          <w:b/>
        </w:rPr>
        <w:t>REGULER</w:t>
      </w:r>
    </w:p>
    <w:p w:rsidR="00D35636" w:rsidRDefault="00D35636" w:rsidP="00D35636">
      <w:pPr>
        <w:pStyle w:val="Paragraphedeliste"/>
        <w:numPr>
          <w:ilvl w:val="0"/>
          <w:numId w:val="1"/>
        </w:numPr>
        <w:spacing w:after="0"/>
        <w:jc w:val="both"/>
        <w:rPr>
          <w:rFonts w:ascii="Arial" w:hAnsi="Arial" w:cs="Arial"/>
        </w:rPr>
      </w:pPr>
      <w:r>
        <w:rPr>
          <w:rFonts w:ascii="Arial" w:hAnsi="Arial" w:cs="Arial"/>
        </w:rPr>
        <w:t>Communiquer : se positionner par rapport aux élèves, poser sa voix, formuler des questions, gérer le tour de parole ;</w:t>
      </w:r>
    </w:p>
    <w:p w:rsidR="00D35636" w:rsidRDefault="00D35636" w:rsidP="00D35636">
      <w:pPr>
        <w:pStyle w:val="Paragraphedeliste"/>
        <w:numPr>
          <w:ilvl w:val="0"/>
          <w:numId w:val="1"/>
        </w:numPr>
        <w:spacing w:after="0"/>
        <w:jc w:val="both"/>
        <w:rPr>
          <w:rFonts w:ascii="Arial" w:hAnsi="Arial" w:cs="Arial"/>
        </w:rPr>
      </w:pPr>
      <w:r>
        <w:rPr>
          <w:rFonts w:ascii="Arial" w:hAnsi="Arial" w:cs="Arial"/>
        </w:rPr>
        <w:t>Observer les élèves, les accompagner individuellement ;</w:t>
      </w:r>
    </w:p>
    <w:p w:rsidR="00D35636" w:rsidRDefault="00D35636" w:rsidP="00D35636">
      <w:pPr>
        <w:pStyle w:val="Paragraphedeliste"/>
        <w:numPr>
          <w:ilvl w:val="0"/>
          <w:numId w:val="1"/>
        </w:numPr>
        <w:spacing w:after="0"/>
        <w:jc w:val="both"/>
        <w:rPr>
          <w:rFonts w:ascii="Arial" w:hAnsi="Arial" w:cs="Arial"/>
        </w:rPr>
      </w:pPr>
      <w:r>
        <w:rPr>
          <w:rFonts w:ascii="Arial" w:hAnsi="Arial" w:cs="Arial"/>
        </w:rPr>
        <w:t xml:space="preserve">Encourager </w:t>
      </w:r>
      <w:r w:rsidR="00182EB7">
        <w:rPr>
          <w:rFonts w:ascii="Arial" w:hAnsi="Arial" w:cs="Arial"/>
        </w:rPr>
        <w:t>les élèves, rappe</w:t>
      </w:r>
      <w:r>
        <w:rPr>
          <w:rFonts w:ascii="Arial" w:hAnsi="Arial" w:cs="Arial"/>
        </w:rPr>
        <w:t>ler à l’ordre.</w:t>
      </w:r>
    </w:p>
    <w:p w:rsidR="00182EB7" w:rsidRPr="00182EB7" w:rsidRDefault="00182EB7" w:rsidP="00182EB7">
      <w:pPr>
        <w:pStyle w:val="Paragraphedeliste"/>
        <w:spacing w:after="0"/>
        <w:jc w:val="both"/>
        <w:rPr>
          <w:rFonts w:ascii="Arial" w:hAnsi="Arial" w:cs="Arial"/>
          <w:sz w:val="10"/>
          <w:szCs w:val="10"/>
        </w:rPr>
      </w:pPr>
    </w:p>
    <w:p w:rsidR="00D35636" w:rsidRPr="00182EB7" w:rsidRDefault="00D35636" w:rsidP="00D35636">
      <w:pPr>
        <w:spacing w:after="0"/>
        <w:ind w:left="360"/>
        <w:jc w:val="both"/>
        <w:rPr>
          <w:rFonts w:ascii="Arial" w:hAnsi="Arial" w:cs="Arial"/>
          <w:b/>
        </w:rPr>
      </w:pPr>
      <w:r w:rsidRPr="00182EB7">
        <w:rPr>
          <w:rFonts w:ascii="Arial" w:hAnsi="Arial" w:cs="Arial"/>
          <w:b/>
        </w:rPr>
        <w:t>GERER LES APPRENTISSAGES</w:t>
      </w:r>
    </w:p>
    <w:p w:rsidR="00D35636" w:rsidRDefault="00D35636" w:rsidP="00D35636">
      <w:pPr>
        <w:pStyle w:val="Paragraphedeliste"/>
        <w:numPr>
          <w:ilvl w:val="0"/>
          <w:numId w:val="1"/>
        </w:numPr>
        <w:spacing w:after="0"/>
        <w:jc w:val="both"/>
        <w:rPr>
          <w:rFonts w:ascii="Arial" w:hAnsi="Arial" w:cs="Arial"/>
        </w:rPr>
      </w:pPr>
      <w:r>
        <w:rPr>
          <w:rFonts w:ascii="Arial" w:hAnsi="Arial" w:cs="Arial"/>
        </w:rPr>
        <w:t>Conduire la progression du groupe : consignes / exécutions</w:t>
      </w:r>
      <w:r w:rsidR="00182EB7">
        <w:rPr>
          <w:rFonts w:ascii="Arial" w:hAnsi="Arial" w:cs="Arial"/>
        </w:rPr>
        <w:t xml:space="preserve"> </w:t>
      </w:r>
      <w:r>
        <w:rPr>
          <w:rFonts w:ascii="Arial" w:hAnsi="Arial" w:cs="Arial"/>
        </w:rPr>
        <w:t>/ correction collectives partielles / rappel de la consigne / exécution / points de rassemblement / correction ;</w:t>
      </w:r>
    </w:p>
    <w:p w:rsidR="00D35636" w:rsidRDefault="00D35636" w:rsidP="00D35636">
      <w:pPr>
        <w:pStyle w:val="Paragraphedeliste"/>
        <w:numPr>
          <w:ilvl w:val="0"/>
          <w:numId w:val="1"/>
        </w:numPr>
        <w:spacing w:after="0"/>
        <w:jc w:val="both"/>
        <w:rPr>
          <w:rFonts w:ascii="Arial" w:hAnsi="Arial" w:cs="Arial"/>
        </w:rPr>
      </w:pPr>
      <w:r>
        <w:rPr>
          <w:rFonts w:ascii="Arial" w:hAnsi="Arial" w:cs="Arial"/>
        </w:rPr>
        <w:t>Evaluer la progression des élèves dans les apprentissages ;</w:t>
      </w:r>
    </w:p>
    <w:p w:rsidR="00D35636" w:rsidRDefault="00D35636" w:rsidP="00D35636">
      <w:pPr>
        <w:pStyle w:val="Paragraphedeliste"/>
        <w:numPr>
          <w:ilvl w:val="0"/>
          <w:numId w:val="1"/>
        </w:numPr>
        <w:spacing w:after="0"/>
        <w:jc w:val="both"/>
        <w:rPr>
          <w:rFonts w:ascii="Arial" w:hAnsi="Arial" w:cs="Arial"/>
        </w:rPr>
      </w:pPr>
      <w:r>
        <w:rPr>
          <w:rFonts w:ascii="Arial" w:hAnsi="Arial" w:cs="Arial"/>
        </w:rPr>
        <w:t>Contrôler le déroulement du temps</w:t>
      </w:r>
      <w:r w:rsidR="00182EB7">
        <w:rPr>
          <w:rFonts w:ascii="Arial" w:hAnsi="Arial" w:cs="Arial"/>
        </w:rPr>
        <w:t>.</w:t>
      </w:r>
    </w:p>
    <w:p w:rsidR="00182EB7" w:rsidRPr="00182EB7" w:rsidRDefault="00182EB7" w:rsidP="00182EB7">
      <w:pPr>
        <w:pStyle w:val="Paragraphedeliste"/>
        <w:spacing w:after="0"/>
        <w:jc w:val="both"/>
        <w:rPr>
          <w:rFonts w:ascii="Arial" w:hAnsi="Arial" w:cs="Arial"/>
          <w:sz w:val="10"/>
          <w:szCs w:val="10"/>
        </w:rPr>
      </w:pPr>
    </w:p>
    <w:p w:rsidR="00182EB7" w:rsidRPr="00182EB7" w:rsidRDefault="00182EB7" w:rsidP="00182EB7">
      <w:pPr>
        <w:spacing w:after="0"/>
        <w:ind w:left="360"/>
        <w:jc w:val="both"/>
        <w:rPr>
          <w:rFonts w:ascii="Arial" w:hAnsi="Arial" w:cs="Arial"/>
          <w:b/>
        </w:rPr>
      </w:pPr>
      <w:r w:rsidRPr="00182EB7">
        <w:rPr>
          <w:rFonts w:ascii="Arial" w:hAnsi="Arial" w:cs="Arial"/>
          <w:b/>
        </w:rPr>
        <w:t>EVALUER</w:t>
      </w:r>
    </w:p>
    <w:p w:rsidR="00182EB7" w:rsidRDefault="00182EB7" w:rsidP="00182EB7">
      <w:pPr>
        <w:pStyle w:val="Paragraphedeliste"/>
        <w:numPr>
          <w:ilvl w:val="0"/>
          <w:numId w:val="1"/>
        </w:numPr>
        <w:spacing w:after="0"/>
        <w:jc w:val="both"/>
        <w:rPr>
          <w:rFonts w:ascii="Arial" w:hAnsi="Arial" w:cs="Arial"/>
        </w:rPr>
      </w:pPr>
      <w:r>
        <w:rPr>
          <w:rFonts w:ascii="Arial" w:hAnsi="Arial" w:cs="Arial"/>
        </w:rPr>
        <w:t>Apporter des corrections ;</w:t>
      </w:r>
    </w:p>
    <w:p w:rsidR="00182EB7" w:rsidRDefault="00182EB7" w:rsidP="00182EB7">
      <w:pPr>
        <w:pStyle w:val="Paragraphedeliste"/>
        <w:numPr>
          <w:ilvl w:val="0"/>
          <w:numId w:val="1"/>
        </w:numPr>
        <w:spacing w:after="0"/>
        <w:jc w:val="both"/>
        <w:rPr>
          <w:rFonts w:ascii="Arial" w:hAnsi="Arial" w:cs="Arial"/>
        </w:rPr>
      </w:pPr>
      <w:r>
        <w:rPr>
          <w:rFonts w:ascii="Arial" w:hAnsi="Arial" w:cs="Arial"/>
        </w:rPr>
        <w:t>Prévoir un réinvestissement dans le cours de la séance ;</w:t>
      </w:r>
    </w:p>
    <w:p w:rsidR="00182EB7" w:rsidRDefault="00182EB7" w:rsidP="00182EB7">
      <w:pPr>
        <w:pStyle w:val="Paragraphedeliste"/>
        <w:numPr>
          <w:ilvl w:val="0"/>
          <w:numId w:val="1"/>
        </w:numPr>
        <w:spacing w:after="0"/>
        <w:jc w:val="both"/>
        <w:rPr>
          <w:rFonts w:ascii="Arial" w:hAnsi="Arial" w:cs="Arial"/>
        </w:rPr>
      </w:pPr>
      <w:r>
        <w:rPr>
          <w:rFonts w:ascii="Arial" w:hAnsi="Arial" w:cs="Arial"/>
        </w:rPr>
        <w:t>Prévoir une production écrite finale ;</w:t>
      </w:r>
    </w:p>
    <w:p w:rsidR="00182EB7" w:rsidRDefault="00182EB7" w:rsidP="00182EB7">
      <w:pPr>
        <w:pStyle w:val="Paragraphedeliste"/>
        <w:numPr>
          <w:ilvl w:val="0"/>
          <w:numId w:val="1"/>
        </w:numPr>
        <w:spacing w:after="0"/>
        <w:jc w:val="both"/>
        <w:rPr>
          <w:rFonts w:ascii="Arial" w:hAnsi="Arial" w:cs="Arial"/>
        </w:rPr>
      </w:pPr>
      <w:r>
        <w:rPr>
          <w:rFonts w:ascii="Arial" w:hAnsi="Arial" w:cs="Arial"/>
        </w:rPr>
        <w:t>Construire la boucle cognitive : l’ambition est de permettre aux élèves d’établir des liens entre les différentes notions abordées pour mieux les intégrer. Il appartient aux élèves de formuler cette reprise, le professeur étant garant de la justesse du propos.</w:t>
      </w:r>
    </w:p>
    <w:p w:rsidR="00182EB7" w:rsidRPr="00182EB7" w:rsidRDefault="00182EB7" w:rsidP="00182EB7">
      <w:pPr>
        <w:pStyle w:val="Paragraphedeliste"/>
        <w:spacing w:after="0"/>
        <w:jc w:val="both"/>
        <w:rPr>
          <w:rFonts w:ascii="Arial" w:hAnsi="Arial" w:cs="Arial"/>
          <w:sz w:val="10"/>
          <w:szCs w:val="10"/>
        </w:rPr>
      </w:pPr>
    </w:p>
    <w:p w:rsidR="00182EB7" w:rsidRPr="00182EB7" w:rsidRDefault="00182EB7" w:rsidP="00182EB7">
      <w:pPr>
        <w:spacing w:after="0"/>
        <w:ind w:left="360"/>
        <w:jc w:val="both"/>
        <w:rPr>
          <w:rFonts w:ascii="Arial" w:hAnsi="Arial" w:cs="Arial"/>
          <w:b/>
        </w:rPr>
      </w:pPr>
      <w:r w:rsidRPr="00182EB7">
        <w:rPr>
          <w:rFonts w:ascii="Arial" w:hAnsi="Arial" w:cs="Arial"/>
          <w:b/>
        </w:rPr>
        <w:t>FIN DE CLASSE</w:t>
      </w:r>
    </w:p>
    <w:p w:rsidR="00182EB7" w:rsidRDefault="00182EB7" w:rsidP="00182EB7">
      <w:pPr>
        <w:pStyle w:val="Paragraphedeliste"/>
        <w:numPr>
          <w:ilvl w:val="0"/>
          <w:numId w:val="1"/>
        </w:numPr>
        <w:spacing w:after="0"/>
        <w:jc w:val="both"/>
        <w:rPr>
          <w:rFonts w:ascii="Arial" w:hAnsi="Arial" w:cs="Arial"/>
        </w:rPr>
      </w:pPr>
      <w:r>
        <w:rPr>
          <w:rFonts w:ascii="Arial" w:hAnsi="Arial" w:cs="Arial"/>
        </w:rPr>
        <w:t>Donner la consigne de fin de travail ;</w:t>
      </w:r>
    </w:p>
    <w:p w:rsidR="00182EB7" w:rsidRDefault="00182EB7" w:rsidP="00182EB7">
      <w:pPr>
        <w:pStyle w:val="Paragraphedeliste"/>
        <w:numPr>
          <w:ilvl w:val="0"/>
          <w:numId w:val="1"/>
        </w:numPr>
        <w:spacing w:after="0"/>
        <w:jc w:val="both"/>
        <w:rPr>
          <w:rFonts w:ascii="Arial" w:hAnsi="Arial" w:cs="Arial"/>
        </w:rPr>
      </w:pPr>
      <w:r>
        <w:rPr>
          <w:rFonts w:ascii="Arial" w:hAnsi="Arial" w:cs="Arial"/>
        </w:rPr>
        <w:t>Evoquer la poursuite de la séance ;</w:t>
      </w:r>
    </w:p>
    <w:p w:rsidR="00182EB7" w:rsidRDefault="00182EB7" w:rsidP="00182EB7">
      <w:pPr>
        <w:pStyle w:val="Paragraphedeliste"/>
        <w:numPr>
          <w:ilvl w:val="0"/>
          <w:numId w:val="1"/>
        </w:numPr>
        <w:spacing w:after="0"/>
        <w:jc w:val="both"/>
        <w:rPr>
          <w:rFonts w:ascii="Arial" w:hAnsi="Arial" w:cs="Arial"/>
        </w:rPr>
      </w:pPr>
      <w:r>
        <w:rPr>
          <w:rFonts w:ascii="Arial" w:hAnsi="Arial" w:cs="Arial"/>
        </w:rPr>
        <w:t>Remettre en ordre le lieu de travail ;</w:t>
      </w:r>
    </w:p>
    <w:p w:rsidR="00182EB7" w:rsidRDefault="00182EB7" w:rsidP="00182EB7">
      <w:pPr>
        <w:pStyle w:val="Paragraphedeliste"/>
        <w:numPr>
          <w:ilvl w:val="0"/>
          <w:numId w:val="1"/>
        </w:numPr>
        <w:spacing w:after="0"/>
        <w:jc w:val="both"/>
        <w:rPr>
          <w:rFonts w:ascii="Arial" w:hAnsi="Arial" w:cs="Arial"/>
        </w:rPr>
      </w:pPr>
      <w:r>
        <w:rPr>
          <w:rFonts w:ascii="Arial" w:hAnsi="Arial" w:cs="Arial"/>
        </w:rPr>
        <w:t>Donner la consigne de départ.</w:t>
      </w:r>
    </w:p>
    <w:p w:rsidR="00182EB7" w:rsidRDefault="00182EB7" w:rsidP="00182EB7">
      <w:pPr>
        <w:spacing w:after="0"/>
        <w:jc w:val="both"/>
        <w:rPr>
          <w:rFonts w:ascii="Arial" w:hAnsi="Arial" w:cs="Arial"/>
        </w:rPr>
      </w:pPr>
    </w:p>
    <w:p w:rsidR="00182EB7" w:rsidRPr="00182EB7" w:rsidRDefault="00182EB7" w:rsidP="00182EB7">
      <w:pPr>
        <w:spacing w:after="0"/>
        <w:jc w:val="center"/>
        <w:rPr>
          <w:rFonts w:ascii="Arial" w:hAnsi="Arial" w:cs="Arial"/>
          <w:b/>
        </w:rPr>
      </w:pPr>
      <w:r w:rsidRPr="00182EB7">
        <w:rPr>
          <w:rFonts w:ascii="Arial" w:hAnsi="Arial" w:cs="Arial"/>
          <w:b/>
        </w:rPr>
        <w:t>APRES LA SEANCE</w:t>
      </w:r>
    </w:p>
    <w:p w:rsidR="00182EB7" w:rsidRDefault="00182EB7" w:rsidP="00182EB7">
      <w:pPr>
        <w:pStyle w:val="Paragraphedeliste"/>
        <w:numPr>
          <w:ilvl w:val="0"/>
          <w:numId w:val="1"/>
        </w:numPr>
        <w:spacing w:after="0"/>
        <w:jc w:val="both"/>
        <w:rPr>
          <w:rFonts w:ascii="Arial" w:hAnsi="Arial" w:cs="Arial"/>
        </w:rPr>
      </w:pPr>
      <w:r>
        <w:rPr>
          <w:rFonts w:ascii="Arial" w:hAnsi="Arial" w:cs="Arial"/>
        </w:rPr>
        <w:t>Evaluer les apprentissages des élèves (productions écrites) ;</w:t>
      </w:r>
    </w:p>
    <w:p w:rsidR="00182EB7" w:rsidRDefault="00182EB7" w:rsidP="00182EB7">
      <w:pPr>
        <w:pStyle w:val="Paragraphedeliste"/>
        <w:numPr>
          <w:ilvl w:val="0"/>
          <w:numId w:val="1"/>
        </w:numPr>
        <w:spacing w:after="0"/>
        <w:jc w:val="both"/>
        <w:rPr>
          <w:rFonts w:ascii="Arial" w:hAnsi="Arial" w:cs="Arial"/>
        </w:rPr>
      </w:pPr>
      <w:r>
        <w:rPr>
          <w:rFonts w:ascii="Arial" w:hAnsi="Arial" w:cs="Arial"/>
        </w:rPr>
        <w:t>Prévoir les remédiations ;</w:t>
      </w:r>
    </w:p>
    <w:p w:rsidR="00182EB7" w:rsidRDefault="00182EB7" w:rsidP="00182EB7">
      <w:pPr>
        <w:pStyle w:val="Paragraphedeliste"/>
        <w:numPr>
          <w:ilvl w:val="0"/>
          <w:numId w:val="1"/>
        </w:numPr>
        <w:spacing w:after="0"/>
        <w:jc w:val="both"/>
        <w:rPr>
          <w:rFonts w:ascii="Arial" w:hAnsi="Arial" w:cs="Arial"/>
        </w:rPr>
      </w:pPr>
      <w:r>
        <w:rPr>
          <w:rFonts w:ascii="Arial" w:hAnsi="Arial" w:cs="Arial"/>
        </w:rPr>
        <w:t>Faire le point sur le déroulement de la séquence, les modifications à introduire ;</w:t>
      </w:r>
    </w:p>
    <w:p w:rsidR="00182EB7" w:rsidRPr="00182EB7" w:rsidRDefault="00182EB7" w:rsidP="00182EB7">
      <w:pPr>
        <w:pStyle w:val="Paragraphedeliste"/>
        <w:numPr>
          <w:ilvl w:val="0"/>
          <w:numId w:val="1"/>
        </w:numPr>
        <w:spacing w:after="0"/>
        <w:jc w:val="both"/>
        <w:rPr>
          <w:rFonts w:ascii="Arial" w:hAnsi="Arial" w:cs="Arial"/>
        </w:rPr>
      </w:pPr>
      <w:r>
        <w:rPr>
          <w:rFonts w:ascii="Arial" w:hAnsi="Arial" w:cs="Arial"/>
        </w:rPr>
        <w:t>Planifier une nouvelle séance / séquence.</w:t>
      </w:r>
    </w:p>
    <w:p w:rsidR="00D35636" w:rsidRPr="00D35636" w:rsidRDefault="00D35636" w:rsidP="00D35636">
      <w:pPr>
        <w:spacing w:after="0"/>
        <w:rPr>
          <w:rFonts w:ascii="Arial" w:hAnsi="Arial" w:cs="Arial"/>
        </w:rPr>
      </w:pPr>
    </w:p>
    <w:sectPr w:rsidR="00D35636" w:rsidRPr="00D35636" w:rsidSect="00182EB7">
      <w:headerReference w:type="default" r:id="rId8"/>
      <w:footerReference w:type="default" r:id="rId9"/>
      <w:pgSz w:w="11906" w:h="16838"/>
      <w:pgMar w:top="966" w:right="85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79" w:rsidRDefault="007C3679" w:rsidP="00D35636">
      <w:pPr>
        <w:spacing w:after="0" w:line="240" w:lineRule="auto"/>
      </w:pPr>
      <w:r>
        <w:separator/>
      </w:r>
    </w:p>
  </w:endnote>
  <w:endnote w:type="continuationSeparator" w:id="0">
    <w:p w:rsidR="007C3679" w:rsidRDefault="007C3679" w:rsidP="00D3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B7" w:rsidRPr="00182EB7" w:rsidRDefault="00182EB7" w:rsidP="00182EB7">
    <w:pPr>
      <w:pStyle w:val="Pieddepage"/>
      <w:jc w:val="right"/>
      <w:rPr>
        <w:rFonts w:ascii="Arial" w:hAnsi="Arial" w:cs="Arial"/>
        <w:b/>
      </w:rPr>
    </w:pPr>
    <w:r w:rsidRPr="00182EB7">
      <w:rPr>
        <w:rFonts w:ascii="Arial" w:hAnsi="Arial" w:cs="Arial"/>
        <w:b/>
      </w:rPr>
      <w:t>Septembre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79" w:rsidRDefault="007C3679" w:rsidP="00D35636">
      <w:pPr>
        <w:spacing w:after="0" w:line="240" w:lineRule="auto"/>
      </w:pPr>
      <w:r>
        <w:separator/>
      </w:r>
    </w:p>
  </w:footnote>
  <w:footnote w:type="continuationSeparator" w:id="0">
    <w:p w:rsidR="007C3679" w:rsidRDefault="007C3679" w:rsidP="00D35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36" w:rsidRPr="00D35636" w:rsidRDefault="00D35636">
    <w:pPr>
      <w:pStyle w:val="En-tte"/>
      <w:rPr>
        <w:rFonts w:ascii="Arial" w:hAnsi="Arial" w:cs="Arial"/>
        <w:b/>
      </w:rPr>
    </w:pPr>
    <w:r w:rsidRPr="00D35636">
      <w:rPr>
        <w:rFonts w:ascii="Arial" w:hAnsi="Arial" w:cs="Arial"/>
        <w:b/>
      </w:rPr>
      <w:t>Groupe technique académique « politique documentaire », académie de Grenoble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D68D9"/>
    <w:multiLevelType w:val="hybridMultilevel"/>
    <w:tmpl w:val="19ECBFC2"/>
    <w:lvl w:ilvl="0" w:tplc="D31219A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36"/>
    <w:rsid w:val="00182EB7"/>
    <w:rsid w:val="007C3679"/>
    <w:rsid w:val="00976410"/>
    <w:rsid w:val="00A42EAB"/>
    <w:rsid w:val="00D35636"/>
    <w:rsid w:val="00E97282"/>
    <w:rsid w:val="00FD7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5636"/>
    <w:pPr>
      <w:tabs>
        <w:tab w:val="center" w:pos="4536"/>
        <w:tab w:val="right" w:pos="9072"/>
      </w:tabs>
      <w:spacing w:after="0" w:line="240" w:lineRule="auto"/>
    </w:pPr>
  </w:style>
  <w:style w:type="character" w:customStyle="1" w:styleId="En-tteCar">
    <w:name w:val="En-tête Car"/>
    <w:basedOn w:val="Policepardfaut"/>
    <w:link w:val="En-tte"/>
    <w:uiPriority w:val="99"/>
    <w:rsid w:val="00D35636"/>
  </w:style>
  <w:style w:type="paragraph" w:styleId="Pieddepage">
    <w:name w:val="footer"/>
    <w:basedOn w:val="Normal"/>
    <w:link w:val="PieddepageCar"/>
    <w:uiPriority w:val="99"/>
    <w:unhideWhenUsed/>
    <w:rsid w:val="00D356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5636"/>
  </w:style>
  <w:style w:type="paragraph" w:styleId="Paragraphedeliste">
    <w:name w:val="List Paragraph"/>
    <w:basedOn w:val="Normal"/>
    <w:uiPriority w:val="34"/>
    <w:qFormat/>
    <w:rsid w:val="00D35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5636"/>
    <w:pPr>
      <w:tabs>
        <w:tab w:val="center" w:pos="4536"/>
        <w:tab w:val="right" w:pos="9072"/>
      </w:tabs>
      <w:spacing w:after="0" w:line="240" w:lineRule="auto"/>
    </w:pPr>
  </w:style>
  <w:style w:type="character" w:customStyle="1" w:styleId="En-tteCar">
    <w:name w:val="En-tête Car"/>
    <w:basedOn w:val="Policepardfaut"/>
    <w:link w:val="En-tte"/>
    <w:uiPriority w:val="99"/>
    <w:rsid w:val="00D35636"/>
  </w:style>
  <w:style w:type="paragraph" w:styleId="Pieddepage">
    <w:name w:val="footer"/>
    <w:basedOn w:val="Normal"/>
    <w:link w:val="PieddepageCar"/>
    <w:uiPriority w:val="99"/>
    <w:unhideWhenUsed/>
    <w:rsid w:val="00D356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5636"/>
  </w:style>
  <w:style w:type="paragraph" w:styleId="Paragraphedeliste">
    <w:name w:val="List Paragraph"/>
    <w:basedOn w:val="Normal"/>
    <w:uiPriority w:val="34"/>
    <w:qFormat/>
    <w:rsid w:val="00D35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Pepin Pierre-Yves</dc:creator>
  <cp:lastModifiedBy>Pepin Pierre-Yves</cp:lastModifiedBy>
  <cp:revision>2</cp:revision>
  <dcterms:created xsi:type="dcterms:W3CDTF">2017-09-29T19:59:00Z</dcterms:created>
  <dcterms:modified xsi:type="dcterms:W3CDTF">2017-09-29T19:59:00Z</dcterms:modified>
</cp:coreProperties>
</file>